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D79C" w14:textId="77777777" w:rsidR="00052E9C" w:rsidRDefault="006C3FA0" w:rsidP="00537FFC">
      <w:pPr>
        <w:shd w:val="clear" w:color="auto" w:fill="FFFFFF"/>
        <w:spacing w:after="0" w:line="240" w:lineRule="auto"/>
        <w:jc w:val="center"/>
        <w:rPr>
          <w:rFonts w:ascii="Trebuchet MS" w:eastAsia="Times New Roman" w:hAnsi="Trebuchet MS" w:cs="Times New Roman"/>
          <w:color w:val="000000"/>
          <w:sz w:val="18"/>
          <w:szCs w:val="18"/>
          <w:lang w:eastAsia="it-IT"/>
        </w:rPr>
      </w:pPr>
      <w:r w:rsidRPr="006C3FA0">
        <w:rPr>
          <w:rFonts w:ascii="Trebuchet MS" w:eastAsia="Times New Roman" w:hAnsi="Trebuchet MS" w:cs="Times New Roman"/>
          <w:b/>
          <w:color w:val="000000"/>
          <w:szCs w:val="18"/>
          <w:lang w:eastAsia="it-IT"/>
        </w:rPr>
        <w:t>ALLEGATO A</w:t>
      </w:r>
    </w:p>
    <w:p w14:paraId="25947056" w14:textId="77777777" w:rsidR="00537FFC" w:rsidRDefault="004E57BC" w:rsidP="00696679">
      <w:pPr>
        <w:pStyle w:val="Default"/>
        <w:jc w:val="center"/>
        <w:rPr>
          <w:rFonts w:asciiTheme="minorHAnsi" w:hAnsiTheme="minorHAnsi"/>
          <w:b/>
          <w:bCs/>
          <w:sz w:val="22"/>
          <w:szCs w:val="22"/>
        </w:rPr>
      </w:pPr>
      <w:r w:rsidRPr="004B5BC4">
        <w:rPr>
          <w:rFonts w:asciiTheme="minorHAnsi" w:hAnsiTheme="minorHAnsi"/>
          <w:b/>
          <w:bCs/>
          <w:sz w:val="22"/>
          <w:szCs w:val="22"/>
        </w:rPr>
        <w:t>SCHEDA PER L'INDIVIDUAZIONE D</w:t>
      </w:r>
      <w:r w:rsidR="006C3FA0">
        <w:rPr>
          <w:rFonts w:asciiTheme="minorHAnsi" w:hAnsiTheme="minorHAnsi"/>
          <w:b/>
          <w:bCs/>
          <w:sz w:val="22"/>
          <w:szCs w:val="22"/>
        </w:rPr>
        <w:t>EL PERSONALE ATA S</w:t>
      </w:r>
      <w:r w:rsidRPr="004B5BC4">
        <w:rPr>
          <w:rFonts w:asciiTheme="minorHAnsi" w:hAnsiTheme="minorHAnsi"/>
          <w:b/>
          <w:bCs/>
          <w:sz w:val="22"/>
          <w:szCs w:val="22"/>
        </w:rPr>
        <w:t>OPRANNUMERARI</w:t>
      </w:r>
      <w:r w:rsidR="006C3FA0">
        <w:rPr>
          <w:rFonts w:asciiTheme="minorHAnsi" w:hAnsiTheme="minorHAnsi"/>
          <w:b/>
          <w:bCs/>
          <w:sz w:val="22"/>
          <w:szCs w:val="22"/>
        </w:rPr>
        <w:t>O</w:t>
      </w:r>
    </w:p>
    <w:p w14:paraId="4AA6660A" w14:textId="0B09D029" w:rsidR="004E57BC" w:rsidRPr="004B5BC4" w:rsidRDefault="00537FFC" w:rsidP="00696679">
      <w:pPr>
        <w:pStyle w:val="Default"/>
        <w:jc w:val="center"/>
        <w:rPr>
          <w:rFonts w:asciiTheme="minorHAnsi" w:hAnsiTheme="minorHAnsi"/>
          <w:sz w:val="22"/>
          <w:szCs w:val="22"/>
        </w:rPr>
      </w:pPr>
      <w:r w:rsidRPr="00537FFC">
        <w:rPr>
          <w:rFonts w:asciiTheme="minorHAnsi" w:hAnsiTheme="minorHAnsi"/>
          <w:b/>
          <w:bCs/>
          <w:sz w:val="22"/>
          <w:szCs w:val="22"/>
        </w:rPr>
        <w:t>(</w:t>
      </w:r>
      <w:proofErr w:type="spellStart"/>
      <w:r w:rsidRPr="00537FFC">
        <w:rPr>
          <w:rFonts w:asciiTheme="minorHAnsi" w:hAnsiTheme="minorHAnsi"/>
          <w:b/>
          <w:bCs/>
          <w:sz w:val="22"/>
          <w:szCs w:val="22"/>
        </w:rPr>
        <w:t>All.</w:t>
      </w:r>
      <w:r>
        <w:rPr>
          <w:rFonts w:asciiTheme="minorHAnsi" w:hAnsiTheme="minorHAnsi"/>
          <w:b/>
          <w:bCs/>
          <w:sz w:val="22"/>
          <w:szCs w:val="22"/>
        </w:rPr>
        <w:t>E</w:t>
      </w:r>
      <w:proofErr w:type="spellEnd"/>
      <w:r w:rsidRPr="00537FFC">
        <w:rPr>
          <w:rFonts w:asciiTheme="minorHAnsi" w:hAnsiTheme="minorHAnsi"/>
          <w:b/>
          <w:bCs/>
          <w:sz w:val="22"/>
          <w:szCs w:val="22"/>
        </w:rPr>
        <w:t xml:space="preserve"> del</w:t>
      </w:r>
      <w:r w:rsidR="00C87E1D">
        <w:rPr>
          <w:rFonts w:asciiTheme="minorHAnsi" w:hAnsiTheme="minorHAnsi"/>
          <w:b/>
          <w:bCs/>
          <w:sz w:val="22"/>
          <w:szCs w:val="22"/>
        </w:rPr>
        <w:t>l’Ipotesi di</w:t>
      </w:r>
      <w:r w:rsidRPr="00537FFC">
        <w:rPr>
          <w:rFonts w:asciiTheme="minorHAnsi" w:hAnsiTheme="minorHAnsi"/>
          <w:b/>
          <w:bCs/>
          <w:sz w:val="22"/>
          <w:szCs w:val="22"/>
        </w:rPr>
        <w:t xml:space="preserve"> CCNI </w:t>
      </w:r>
      <w:r w:rsidR="00C87E1D">
        <w:rPr>
          <w:rFonts w:asciiTheme="minorHAnsi" w:hAnsiTheme="minorHAnsi"/>
          <w:b/>
          <w:bCs/>
          <w:sz w:val="22"/>
          <w:szCs w:val="22"/>
        </w:rPr>
        <w:t>27</w:t>
      </w:r>
      <w:r w:rsidRPr="00537FFC">
        <w:rPr>
          <w:rFonts w:asciiTheme="minorHAnsi" w:hAnsiTheme="minorHAnsi"/>
          <w:b/>
          <w:bCs/>
          <w:sz w:val="22"/>
          <w:szCs w:val="22"/>
        </w:rPr>
        <w:t>-0</w:t>
      </w:r>
      <w:r w:rsidR="00C87E1D">
        <w:rPr>
          <w:rFonts w:asciiTheme="minorHAnsi" w:hAnsiTheme="minorHAnsi"/>
          <w:b/>
          <w:bCs/>
          <w:sz w:val="22"/>
          <w:szCs w:val="22"/>
        </w:rPr>
        <w:t>1</w:t>
      </w:r>
      <w:r w:rsidRPr="00537FFC">
        <w:rPr>
          <w:rFonts w:asciiTheme="minorHAnsi" w:hAnsiTheme="minorHAnsi"/>
          <w:b/>
          <w:bCs/>
          <w:sz w:val="22"/>
          <w:szCs w:val="22"/>
        </w:rPr>
        <w:t>-20</w:t>
      </w:r>
      <w:r w:rsidR="00C87E1D">
        <w:rPr>
          <w:rFonts w:asciiTheme="minorHAnsi" w:hAnsiTheme="minorHAnsi"/>
          <w:b/>
          <w:bCs/>
          <w:sz w:val="22"/>
          <w:szCs w:val="22"/>
        </w:rPr>
        <w:t>22</w:t>
      </w:r>
      <w:r w:rsidRPr="00537FFC">
        <w:rPr>
          <w:rFonts w:asciiTheme="minorHAnsi" w:hAnsiTheme="minorHAnsi"/>
          <w:b/>
          <w:bCs/>
          <w:sz w:val="22"/>
          <w:szCs w:val="22"/>
        </w:rPr>
        <w:t xml:space="preserve">) </w:t>
      </w:r>
      <w:r w:rsidR="004E57BC" w:rsidRPr="004B5BC4">
        <w:rPr>
          <w:rFonts w:asciiTheme="minorHAnsi" w:hAnsiTheme="minorHAnsi"/>
          <w:b/>
          <w:bCs/>
          <w:sz w:val="22"/>
          <w:szCs w:val="22"/>
        </w:rPr>
        <w:t xml:space="preserve"> </w:t>
      </w:r>
    </w:p>
    <w:p w14:paraId="6CA55C74" w14:textId="77777777" w:rsidR="004E57BC" w:rsidRPr="004B5BC4" w:rsidRDefault="004E57BC" w:rsidP="004E57BC">
      <w:pPr>
        <w:pStyle w:val="Default"/>
        <w:rPr>
          <w:rFonts w:asciiTheme="minorHAnsi" w:hAnsiTheme="minorHAnsi" w:cs="Calibri"/>
          <w:sz w:val="22"/>
          <w:szCs w:val="22"/>
        </w:rPr>
      </w:pPr>
      <w:r w:rsidRPr="004B5BC4">
        <w:rPr>
          <w:rFonts w:asciiTheme="minorHAnsi" w:hAnsiTheme="minorHAnsi" w:cs="Calibri"/>
          <w:sz w:val="22"/>
          <w:szCs w:val="22"/>
        </w:rPr>
        <w:t xml:space="preserve"> </w:t>
      </w:r>
    </w:p>
    <w:p w14:paraId="1ED8D1A4" w14:textId="77777777" w:rsidR="004E57BC" w:rsidRPr="004B5BC4" w:rsidRDefault="004E57BC" w:rsidP="004E57BC">
      <w:pPr>
        <w:pStyle w:val="Default"/>
        <w:jc w:val="right"/>
        <w:rPr>
          <w:rFonts w:asciiTheme="minorHAnsi" w:hAnsiTheme="minorHAnsi" w:cs="Calibri"/>
          <w:sz w:val="22"/>
          <w:szCs w:val="22"/>
        </w:rPr>
      </w:pPr>
      <w:r w:rsidRPr="004B5BC4">
        <w:rPr>
          <w:rFonts w:asciiTheme="minorHAnsi" w:hAnsiTheme="minorHAnsi" w:cs="Calibri"/>
          <w:sz w:val="22"/>
          <w:szCs w:val="22"/>
        </w:rPr>
        <w:t xml:space="preserve">Al Dirigente Scolastico </w:t>
      </w:r>
    </w:p>
    <w:p w14:paraId="7EEF5206" w14:textId="77777777" w:rsidR="004E57BC" w:rsidRDefault="004E57BC" w:rsidP="004E57BC">
      <w:pPr>
        <w:pStyle w:val="Default"/>
        <w:jc w:val="right"/>
        <w:rPr>
          <w:rFonts w:asciiTheme="minorHAnsi" w:hAnsiTheme="minorHAnsi"/>
          <w:sz w:val="22"/>
          <w:szCs w:val="22"/>
        </w:rPr>
      </w:pPr>
      <w:r>
        <w:rPr>
          <w:rFonts w:asciiTheme="minorHAnsi" w:hAnsiTheme="minorHAnsi"/>
          <w:sz w:val="22"/>
          <w:szCs w:val="22"/>
        </w:rPr>
        <w:t>Istituto Comprensivo</w:t>
      </w:r>
    </w:p>
    <w:p w14:paraId="3E2A9B07" w14:textId="77777777" w:rsidR="004E57BC" w:rsidRDefault="00696679" w:rsidP="004E57BC">
      <w:pPr>
        <w:pStyle w:val="Default"/>
        <w:jc w:val="right"/>
        <w:rPr>
          <w:rFonts w:asciiTheme="minorHAnsi" w:hAnsiTheme="minorHAnsi"/>
          <w:sz w:val="22"/>
          <w:szCs w:val="22"/>
        </w:rPr>
      </w:pPr>
      <w:r>
        <w:rPr>
          <w:rFonts w:asciiTheme="minorHAnsi" w:hAnsiTheme="minorHAnsi"/>
          <w:sz w:val="22"/>
          <w:szCs w:val="22"/>
        </w:rPr>
        <w:t>San Vittorino Corcolle</w:t>
      </w:r>
    </w:p>
    <w:p w14:paraId="038A3649" w14:textId="77777777" w:rsidR="00696679" w:rsidRPr="004B5BC4" w:rsidRDefault="00696679" w:rsidP="004E57BC">
      <w:pPr>
        <w:pStyle w:val="Default"/>
        <w:jc w:val="right"/>
        <w:rPr>
          <w:rFonts w:asciiTheme="minorHAnsi" w:hAnsiTheme="minorHAnsi"/>
          <w:sz w:val="22"/>
          <w:szCs w:val="22"/>
        </w:rPr>
      </w:pPr>
      <w:r>
        <w:rPr>
          <w:rFonts w:asciiTheme="minorHAnsi" w:hAnsiTheme="minorHAnsi"/>
          <w:sz w:val="22"/>
          <w:szCs w:val="22"/>
        </w:rPr>
        <w:t>Via Spinetoli 96, 00132 Roma</w:t>
      </w:r>
    </w:p>
    <w:p w14:paraId="685140B8" w14:textId="77777777" w:rsidR="004E57BC" w:rsidRPr="004B5BC4" w:rsidRDefault="004E57BC" w:rsidP="004E57BC">
      <w:pPr>
        <w:pStyle w:val="Default"/>
        <w:rPr>
          <w:rFonts w:asciiTheme="minorHAnsi" w:hAnsiTheme="minorHAnsi"/>
          <w:sz w:val="22"/>
          <w:szCs w:val="22"/>
        </w:rPr>
      </w:pPr>
      <w:r w:rsidRPr="004B5BC4">
        <w:rPr>
          <w:rFonts w:asciiTheme="minorHAnsi" w:hAnsiTheme="minorHAnsi"/>
          <w:sz w:val="22"/>
          <w:szCs w:val="22"/>
        </w:rPr>
        <w:t xml:space="preserve">           </w:t>
      </w:r>
    </w:p>
    <w:p w14:paraId="102CC783" w14:textId="77777777" w:rsidR="004E57BC" w:rsidRDefault="004E57BC" w:rsidP="000A5C49">
      <w:pPr>
        <w:spacing w:after="0"/>
        <w:ind w:left="-709"/>
        <w:jc w:val="both"/>
        <w:rPr>
          <w:rFonts w:cs="Calibri"/>
        </w:rPr>
      </w:pPr>
      <w:r w:rsidRPr="00387EED">
        <w:rPr>
          <w:rFonts w:cs="Calibri"/>
        </w:rPr>
        <w:t xml:space="preserve">Il/La </w:t>
      </w:r>
      <w:proofErr w:type="spellStart"/>
      <w:r w:rsidRPr="00387EED">
        <w:rPr>
          <w:rFonts w:cs="Calibri"/>
        </w:rPr>
        <w:t>sottoscritt</w:t>
      </w:r>
      <w:proofErr w:type="spellEnd"/>
      <w:r w:rsidRPr="00387EED">
        <w:rPr>
          <w:rFonts w:cs="Calibri"/>
        </w:rPr>
        <w:t>_</w:t>
      </w:r>
      <w:proofErr w:type="gramStart"/>
      <w:r w:rsidRPr="00387EED">
        <w:rPr>
          <w:rFonts w:cs="Calibri"/>
        </w:rPr>
        <w:t>_  _</w:t>
      </w:r>
      <w:proofErr w:type="gramEnd"/>
      <w:r w:rsidRPr="00387EED">
        <w:rPr>
          <w:rFonts w:cs="Calibri"/>
        </w:rPr>
        <w:t xml:space="preserve">_____________________________   </w:t>
      </w:r>
      <w:proofErr w:type="spellStart"/>
      <w:r w:rsidRPr="00387EED">
        <w:rPr>
          <w:rFonts w:cs="Calibri"/>
        </w:rPr>
        <w:t>nat</w:t>
      </w:r>
      <w:proofErr w:type="spellEnd"/>
      <w:r w:rsidRPr="00387EED">
        <w:rPr>
          <w:rFonts w:cs="Calibri"/>
        </w:rPr>
        <w:t>__ a _________________________prov. (__</w:t>
      </w:r>
      <w:proofErr w:type="gramStart"/>
      <w:r w:rsidRPr="00387EED">
        <w:rPr>
          <w:rFonts w:cs="Calibri"/>
        </w:rPr>
        <w:t>_)  il</w:t>
      </w:r>
      <w:proofErr w:type="gramEnd"/>
      <w:r w:rsidRPr="00387EED">
        <w:rPr>
          <w:rFonts w:cs="Calibri"/>
        </w:rPr>
        <w:t xml:space="preserve"> ___/____/_____ residente in ________________________________________ </w:t>
      </w:r>
      <w:proofErr w:type="spellStart"/>
      <w:r>
        <w:rPr>
          <w:rFonts w:cs="Calibri"/>
        </w:rPr>
        <w:t>in</w:t>
      </w:r>
      <w:proofErr w:type="spellEnd"/>
      <w:r>
        <w:rPr>
          <w:rFonts w:cs="Calibri"/>
        </w:rPr>
        <w:t xml:space="preserve"> servizio presso </w:t>
      </w:r>
      <w:r w:rsidR="006C3FA0">
        <w:rPr>
          <w:rFonts w:cs="Calibri"/>
        </w:rPr>
        <w:t>codesto Istituto</w:t>
      </w:r>
      <w:r>
        <w:rPr>
          <w:rFonts w:cs="Calibri"/>
        </w:rPr>
        <w:t>– Plesso _________________________________ - in qualità di:</w:t>
      </w:r>
    </w:p>
    <w:p w14:paraId="20EE98F3" w14:textId="77777777" w:rsidR="004E57BC" w:rsidRPr="00387EED" w:rsidRDefault="004E57BC" w:rsidP="004E57BC">
      <w:pPr>
        <w:pStyle w:val="Paragrafoelenco"/>
        <w:numPr>
          <w:ilvl w:val="0"/>
          <w:numId w:val="15"/>
        </w:numPr>
        <w:spacing w:after="0"/>
        <w:jc w:val="both"/>
        <w:rPr>
          <w:rFonts w:cs="Calibri"/>
          <w:b/>
          <w:bCs/>
        </w:rPr>
      </w:pPr>
      <w:r>
        <w:rPr>
          <w:rFonts w:cs="Calibri"/>
        </w:rPr>
        <w:t>ASSISTENTE AMMINISTRATIVO</w:t>
      </w:r>
    </w:p>
    <w:p w14:paraId="7C6E6A21" w14:textId="77777777" w:rsidR="004E57BC" w:rsidRPr="00387EED" w:rsidRDefault="004E57BC" w:rsidP="004E57BC">
      <w:pPr>
        <w:pStyle w:val="Paragrafoelenco"/>
        <w:numPr>
          <w:ilvl w:val="0"/>
          <w:numId w:val="15"/>
        </w:numPr>
        <w:spacing w:after="0"/>
        <w:jc w:val="both"/>
        <w:rPr>
          <w:rFonts w:cs="Calibri"/>
          <w:b/>
          <w:bCs/>
        </w:rPr>
      </w:pPr>
      <w:r>
        <w:rPr>
          <w:rFonts w:cs="Calibri"/>
        </w:rPr>
        <w:t>COLLABORATORE SCOLASTICO</w:t>
      </w:r>
    </w:p>
    <w:p w14:paraId="32EA7B9C" w14:textId="77777777" w:rsidR="00E2026B" w:rsidRDefault="000A5C49" w:rsidP="000A5C49">
      <w:pPr>
        <w:spacing w:after="0"/>
        <w:ind w:left="-709"/>
        <w:jc w:val="both"/>
        <w:rPr>
          <w:rFonts w:ascii="Trebuchet MS" w:eastAsia="Times New Roman" w:hAnsi="Trebuchet MS" w:cs="Times New Roman"/>
          <w:color w:val="000000"/>
          <w:sz w:val="18"/>
          <w:szCs w:val="18"/>
          <w:lang w:eastAsia="it-IT"/>
        </w:rPr>
      </w:pPr>
      <w:r w:rsidRPr="00387EED">
        <w:rPr>
          <w:rFonts w:cs="Calibri"/>
        </w:rPr>
        <w:t>I</w:t>
      </w:r>
      <w:r w:rsidR="004E57BC" w:rsidRPr="00387EED">
        <w:rPr>
          <w:rFonts w:cs="Calibri"/>
        </w:rPr>
        <w:t>mmesso</w:t>
      </w:r>
      <w:r>
        <w:rPr>
          <w:rFonts w:cs="Calibri"/>
        </w:rPr>
        <w:t>/a</w:t>
      </w:r>
      <w:r w:rsidR="004E57BC" w:rsidRPr="00387EED">
        <w:rPr>
          <w:rFonts w:cs="Calibri"/>
        </w:rPr>
        <w:t xml:space="preserve"> in ruolo ai sensi ……............................................................. </w:t>
      </w:r>
      <w:r w:rsidR="00592CFB">
        <w:rPr>
          <w:rFonts w:cs="Calibri"/>
        </w:rPr>
        <w:t>D</w:t>
      </w:r>
      <w:r w:rsidR="004E57BC" w:rsidRPr="00387EED">
        <w:rPr>
          <w:rFonts w:cs="Calibri"/>
        </w:rPr>
        <w:t>ecorrenza giuridica il ___________</w:t>
      </w:r>
      <w:r w:rsidR="004E57BC">
        <w:rPr>
          <w:rFonts w:cs="Calibri"/>
        </w:rPr>
        <w:t>____</w:t>
      </w:r>
      <w:r w:rsidR="004E57BC" w:rsidRPr="00387EED">
        <w:rPr>
          <w:rFonts w:cs="Calibri"/>
        </w:rPr>
        <w:t xml:space="preserve">__ ed effettiva assunzione in servizio dal ................................, ai fini della compilazione della graduatoria d’istituto prevista dal CCNI vigente, consapevole delle responsabilità civili e penali cui va incontro in caso di dichiarazione non corrispondente al </w:t>
      </w:r>
      <w:proofErr w:type="spellStart"/>
      <w:proofErr w:type="gramStart"/>
      <w:r w:rsidR="004E57BC" w:rsidRPr="00387EED">
        <w:rPr>
          <w:rFonts w:cs="Calibri"/>
        </w:rPr>
        <w:t>vero,ai</w:t>
      </w:r>
      <w:proofErr w:type="spellEnd"/>
      <w:proofErr w:type="gramEnd"/>
      <w:r w:rsidR="004E57BC" w:rsidRPr="00387EED">
        <w:rPr>
          <w:rFonts w:cs="Calibri"/>
        </w:rPr>
        <w:t xml:space="preserve"> sensi del DPR 28.12.2000 n. 445, così come modificato ed integrato dall’art. 15 della legge 16.1.2003, </w:t>
      </w:r>
      <w:r w:rsidR="004E57BC" w:rsidRPr="00387EED">
        <w:rPr>
          <w:rFonts w:cs="Calibri"/>
          <w:b/>
          <w:bCs/>
        </w:rPr>
        <w:t>dichiara:</w:t>
      </w:r>
      <w:r w:rsidR="00E2026B" w:rsidRPr="00E2026B">
        <w:rPr>
          <w:rFonts w:ascii="Trebuchet MS" w:eastAsia="Times New Roman" w:hAnsi="Trebuchet MS" w:cs="Times New Roman"/>
          <w:color w:val="000000"/>
          <w:sz w:val="18"/>
          <w:szCs w:val="18"/>
          <w:lang w:eastAsia="it-IT"/>
        </w:rPr>
        <w:t> </w:t>
      </w:r>
    </w:p>
    <w:p w14:paraId="6894E0D1" w14:textId="77777777" w:rsidR="0028086D" w:rsidRDefault="0028086D" w:rsidP="000A5C49">
      <w:pPr>
        <w:spacing w:after="0"/>
        <w:ind w:left="-709"/>
        <w:jc w:val="both"/>
        <w:rPr>
          <w:rFonts w:ascii="Trebuchet MS" w:eastAsia="Times New Roman" w:hAnsi="Trebuchet MS" w:cs="Times New Roman"/>
          <w:color w:val="000000"/>
          <w:sz w:val="18"/>
          <w:szCs w:val="18"/>
          <w:lang w:eastAsia="it-IT"/>
        </w:rPr>
      </w:pPr>
    </w:p>
    <w:p w14:paraId="3281A744" w14:textId="77777777" w:rsidR="0028086D" w:rsidRDefault="0028086D" w:rsidP="000A5C49">
      <w:pPr>
        <w:spacing w:after="0"/>
        <w:ind w:left="-709"/>
        <w:jc w:val="both"/>
        <w:rPr>
          <w:rFonts w:ascii="Trebuchet MS" w:eastAsia="Times New Roman" w:hAnsi="Trebuchet MS" w:cs="Times New Roman"/>
          <w:color w:val="000000"/>
          <w:sz w:val="18"/>
          <w:szCs w:val="18"/>
          <w:lang w:eastAsia="it-IT"/>
        </w:rPr>
      </w:pPr>
    </w:p>
    <w:p w14:paraId="32FAA06A" w14:textId="77777777" w:rsidR="0028086D" w:rsidRDefault="0028086D" w:rsidP="000A5C49">
      <w:pPr>
        <w:spacing w:after="0"/>
        <w:ind w:left="-709"/>
        <w:jc w:val="both"/>
        <w:rPr>
          <w:rFonts w:ascii="Trebuchet MS" w:eastAsia="Times New Roman" w:hAnsi="Trebuchet MS" w:cs="Times New Roman"/>
          <w:color w:val="000000"/>
          <w:sz w:val="18"/>
          <w:szCs w:val="18"/>
          <w:lang w:eastAsia="it-IT"/>
        </w:rPr>
      </w:pPr>
    </w:p>
    <w:p w14:paraId="53E8CBA3" w14:textId="77777777" w:rsidR="0028086D" w:rsidRPr="00AC0A53" w:rsidRDefault="0028086D" w:rsidP="000A5C49">
      <w:pPr>
        <w:spacing w:after="0"/>
        <w:ind w:left="-709"/>
        <w:jc w:val="both"/>
        <w:rPr>
          <w:rFonts w:eastAsia="Times New Roman" w:cs="Times New Roman"/>
          <w:b/>
          <w:color w:val="000000"/>
          <w:szCs w:val="18"/>
          <w:lang w:eastAsia="it-IT"/>
        </w:rPr>
      </w:pPr>
      <w:r w:rsidRPr="00AC0A53">
        <w:rPr>
          <w:rFonts w:eastAsia="Times New Roman" w:cs="Times New Roman"/>
          <w:b/>
          <w:color w:val="000000"/>
          <w:szCs w:val="18"/>
          <w:lang w:eastAsia="it-IT"/>
        </w:rPr>
        <w:t>I - ANZIANITÀ DI SERVIZIO</w:t>
      </w:r>
    </w:p>
    <w:p w14:paraId="24D910D8" w14:textId="77777777" w:rsidR="00E2026B" w:rsidRPr="00E2026B" w:rsidRDefault="00E2026B"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tbl>
      <w:tblPr>
        <w:tblW w:w="10774" w:type="dxa"/>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1"/>
        <w:gridCol w:w="988"/>
        <w:gridCol w:w="793"/>
        <w:gridCol w:w="1082"/>
        <w:gridCol w:w="1560"/>
      </w:tblGrid>
      <w:tr w:rsidR="007E74EE" w:rsidRPr="00052E9C" w14:paraId="3FC27A7E" w14:textId="77777777" w:rsidTr="0054292A">
        <w:trPr>
          <w:trHeight w:val="852"/>
          <w:tblCellSpacing w:w="0" w:type="dxa"/>
        </w:trPr>
        <w:tc>
          <w:tcPr>
            <w:tcW w:w="6351" w:type="dxa"/>
            <w:vAlign w:val="center"/>
          </w:tcPr>
          <w:p w14:paraId="36680623" w14:textId="77777777" w:rsidR="007E74EE" w:rsidRPr="00052E9C" w:rsidRDefault="007E74EE" w:rsidP="000A5C49">
            <w:pPr>
              <w:shd w:val="clear" w:color="auto" w:fill="FFFFFF"/>
              <w:spacing w:after="0" w:line="240" w:lineRule="auto"/>
              <w:jc w:val="both"/>
              <w:rPr>
                <w:rFonts w:eastAsia="Times New Roman" w:cstheme="minorHAnsi"/>
                <w:lang w:eastAsia="it-IT"/>
              </w:rPr>
            </w:pPr>
            <w:r w:rsidRPr="00E2026B">
              <w:rPr>
                <w:rFonts w:ascii="Trebuchet MS" w:eastAsia="Times New Roman" w:hAnsi="Trebuchet MS" w:cs="Times New Roman"/>
                <w:b/>
                <w:bCs/>
                <w:color w:val="000000"/>
                <w:sz w:val="18"/>
                <w:szCs w:val="18"/>
                <w:lang w:eastAsia="it-IT"/>
              </w:rPr>
              <w:t>A - TABELLA DI VALUTAZIONE DEI TITOLI AI FINI DEI TRASFERIMENTI A DOMANDA, D’UFFICIO E DELLA MOBILITA’ PROFESSIONALE DEL PERSONALE ATA</w:t>
            </w:r>
          </w:p>
        </w:tc>
        <w:tc>
          <w:tcPr>
            <w:tcW w:w="988" w:type="dxa"/>
            <w:vAlign w:val="center"/>
          </w:tcPr>
          <w:p w14:paraId="4FC0341F" w14:textId="77777777" w:rsidR="007E74EE" w:rsidRPr="00052E9C" w:rsidRDefault="007E74EE" w:rsidP="00052E9C">
            <w:pPr>
              <w:spacing w:after="0" w:line="240" w:lineRule="auto"/>
              <w:jc w:val="center"/>
              <w:rPr>
                <w:rFonts w:eastAsia="Times New Roman" w:cstheme="minorHAnsi"/>
                <w:lang w:eastAsia="it-IT"/>
              </w:rPr>
            </w:pPr>
            <w:r w:rsidRPr="00052E9C">
              <w:rPr>
                <w:rFonts w:eastAsia="Times New Roman" w:cstheme="minorHAnsi"/>
                <w:lang w:eastAsia="it-IT"/>
              </w:rPr>
              <w:t>Punteggio</w:t>
            </w:r>
          </w:p>
        </w:tc>
        <w:tc>
          <w:tcPr>
            <w:tcW w:w="1875" w:type="dxa"/>
            <w:gridSpan w:val="2"/>
            <w:vAlign w:val="center"/>
          </w:tcPr>
          <w:p w14:paraId="1B9C6713" w14:textId="77777777" w:rsidR="007E74EE" w:rsidRPr="007E74EE" w:rsidRDefault="007E74EE" w:rsidP="007E74EE">
            <w:pPr>
              <w:spacing w:after="0" w:line="240" w:lineRule="auto"/>
              <w:jc w:val="both"/>
              <w:rPr>
                <w:rFonts w:eastAsia="Times New Roman" w:cstheme="minorHAnsi"/>
                <w:b/>
                <w:lang w:eastAsia="it-IT"/>
              </w:rPr>
            </w:pPr>
            <w:r w:rsidRPr="007E74EE">
              <w:rPr>
                <w:b/>
              </w:rPr>
              <w:t>Da compilare a cura</w:t>
            </w:r>
            <w:r>
              <w:rPr>
                <w:b/>
              </w:rPr>
              <w:t xml:space="preserve"> </w:t>
            </w:r>
            <w:r w:rsidRPr="007E74EE">
              <w:rPr>
                <w:b/>
              </w:rPr>
              <w:t>interessato</w:t>
            </w:r>
          </w:p>
        </w:tc>
        <w:tc>
          <w:tcPr>
            <w:tcW w:w="1560" w:type="dxa"/>
          </w:tcPr>
          <w:p w14:paraId="5A2B0743" w14:textId="77777777" w:rsidR="007E74EE" w:rsidRPr="007E74EE" w:rsidRDefault="007E74EE" w:rsidP="00052E9C">
            <w:pPr>
              <w:spacing w:after="0" w:line="240" w:lineRule="auto"/>
              <w:jc w:val="both"/>
              <w:rPr>
                <w:b/>
              </w:rPr>
            </w:pPr>
            <w:r w:rsidRPr="007E74EE">
              <w:rPr>
                <w:b/>
              </w:rPr>
              <w:t>Riservato all’Ufficio</w:t>
            </w:r>
          </w:p>
        </w:tc>
      </w:tr>
      <w:tr w:rsidR="00052E9C" w:rsidRPr="00052E9C" w14:paraId="50717D91" w14:textId="77777777" w:rsidTr="0054292A">
        <w:trPr>
          <w:trHeight w:val="499"/>
          <w:tblCellSpacing w:w="0" w:type="dxa"/>
        </w:trPr>
        <w:tc>
          <w:tcPr>
            <w:tcW w:w="6351" w:type="dxa"/>
            <w:vAlign w:val="center"/>
            <w:hideMark/>
          </w:tcPr>
          <w:p w14:paraId="22E215DB" w14:textId="77777777" w:rsidR="00052E9C" w:rsidRPr="00052E9C" w:rsidRDefault="00052E9C" w:rsidP="00052E9C">
            <w:pPr>
              <w:spacing w:after="0" w:line="240" w:lineRule="auto"/>
              <w:jc w:val="both"/>
              <w:rPr>
                <w:rFonts w:eastAsia="Times New Roman" w:cstheme="minorHAnsi"/>
                <w:lang w:eastAsia="it-IT"/>
              </w:rPr>
            </w:pPr>
            <w:r w:rsidRPr="00052E9C">
              <w:rPr>
                <w:rFonts w:eastAsia="Times New Roman" w:cstheme="minorHAnsi"/>
                <w:lang w:eastAsia="it-IT"/>
              </w:rPr>
              <w:t>Tipo di servizio</w:t>
            </w:r>
          </w:p>
        </w:tc>
        <w:tc>
          <w:tcPr>
            <w:tcW w:w="988" w:type="dxa"/>
            <w:vAlign w:val="center"/>
            <w:hideMark/>
          </w:tcPr>
          <w:p w14:paraId="566D437B" w14:textId="77777777" w:rsidR="00052E9C" w:rsidRPr="00052E9C" w:rsidRDefault="00052E9C" w:rsidP="00052E9C">
            <w:pPr>
              <w:spacing w:after="0" w:line="240" w:lineRule="auto"/>
              <w:jc w:val="center"/>
              <w:rPr>
                <w:rFonts w:eastAsia="Times New Roman" w:cstheme="minorHAnsi"/>
                <w:lang w:eastAsia="it-IT"/>
              </w:rPr>
            </w:pPr>
          </w:p>
        </w:tc>
        <w:tc>
          <w:tcPr>
            <w:tcW w:w="793" w:type="dxa"/>
            <w:vAlign w:val="center"/>
          </w:tcPr>
          <w:p w14:paraId="38C2A61E" w14:textId="77777777" w:rsidR="007E74EE" w:rsidRDefault="007E74EE" w:rsidP="00052E9C">
            <w:pPr>
              <w:spacing w:after="0" w:line="240" w:lineRule="auto"/>
              <w:jc w:val="center"/>
            </w:pPr>
            <w:r>
              <w:t>Mesi/</w:t>
            </w:r>
          </w:p>
          <w:p w14:paraId="1E6B9DF9" w14:textId="77777777" w:rsidR="00052E9C" w:rsidRPr="00F4048B" w:rsidRDefault="00052E9C" w:rsidP="00052E9C">
            <w:pPr>
              <w:spacing w:after="0" w:line="240" w:lineRule="auto"/>
              <w:jc w:val="center"/>
              <w:rPr>
                <w:rFonts w:eastAsia="Times New Roman" w:cstheme="minorHAnsi"/>
                <w:lang w:eastAsia="it-IT"/>
              </w:rPr>
            </w:pPr>
            <w:r>
              <w:t>Anni</w:t>
            </w:r>
          </w:p>
        </w:tc>
        <w:tc>
          <w:tcPr>
            <w:tcW w:w="1082" w:type="dxa"/>
          </w:tcPr>
          <w:p w14:paraId="21982177" w14:textId="77777777" w:rsidR="00052E9C" w:rsidRPr="00F4048B" w:rsidRDefault="00052E9C" w:rsidP="00052E9C">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560" w:type="dxa"/>
          </w:tcPr>
          <w:p w14:paraId="64489B0F" w14:textId="77777777" w:rsidR="00052E9C" w:rsidRPr="00F4048B" w:rsidRDefault="007E74EE" w:rsidP="00052E9C">
            <w:pPr>
              <w:spacing w:after="0" w:line="240" w:lineRule="auto"/>
              <w:jc w:val="both"/>
              <w:rPr>
                <w:rFonts w:eastAsia="Times New Roman" w:cstheme="minorHAnsi"/>
                <w:lang w:eastAsia="it-IT"/>
              </w:rPr>
            </w:pPr>
            <w:r>
              <w:rPr>
                <w:rFonts w:eastAsia="Times New Roman" w:cstheme="minorHAnsi"/>
                <w:lang w:eastAsia="it-IT"/>
              </w:rPr>
              <w:t>Punti</w:t>
            </w:r>
          </w:p>
        </w:tc>
      </w:tr>
      <w:tr w:rsidR="00052E9C" w:rsidRPr="00052E9C" w14:paraId="7424B98B" w14:textId="77777777" w:rsidTr="0054292A">
        <w:trPr>
          <w:trHeight w:val="1079"/>
          <w:tblCellSpacing w:w="0" w:type="dxa"/>
        </w:trPr>
        <w:tc>
          <w:tcPr>
            <w:tcW w:w="6351" w:type="dxa"/>
            <w:vAlign w:val="center"/>
            <w:hideMark/>
          </w:tcPr>
          <w:p w14:paraId="2CEB0BD4" w14:textId="77777777"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roofErr w:type="gramStart"/>
            <w:r w:rsidRPr="00052E9C">
              <w:rPr>
                <w:rFonts w:eastAsia="Times New Roman" w:cstheme="minorHAnsi"/>
                <w:lang w:eastAsia="it-IT"/>
              </w:rPr>
              <w:t>…….</w:t>
            </w:r>
            <w:proofErr w:type="gramEnd"/>
            <w:r w:rsidRPr="00052E9C">
              <w:rPr>
                <w:rFonts w:eastAsia="Times New Roman" w:cstheme="minorHAnsi"/>
                <w:lang w:eastAsia="it-IT"/>
              </w:rPr>
              <w:t>.</w:t>
            </w:r>
          </w:p>
        </w:tc>
        <w:tc>
          <w:tcPr>
            <w:tcW w:w="988" w:type="dxa"/>
            <w:vAlign w:val="center"/>
            <w:hideMark/>
          </w:tcPr>
          <w:p w14:paraId="503189EC" w14:textId="77777777" w:rsidR="00052E9C" w:rsidRPr="00052E9C" w:rsidRDefault="00052E9C" w:rsidP="00052E9C">
            <w:pPr>
              <w:spacing w:after="0" w:line="240" w:lineRule="auto"/>
              <w:jc w:val="center"/>
              <w:rPr>
                <w:rFonts w:eastAsia="Times New Roman" w:cstheme="minorHAnsi"/>
                <w:lang w:eastAsia="it-IT"/>
              </w:rPr>
            </w:pPr>
          </w:p>
          <w:p w14:paraId="17850EA2" w14:textId="77777777" w:rsidR="00052E9C" w:rsidRPr="00052E9C" w:rsidRDefault="00052E9C" w:rsidP="00052E9C">
            <w:pPr>
              <w:spacing w:after="0" w:line="240" w:lineRule="auto"/>
              <w:jc w:val="center"/>
              <w:rPr>
                <w:rFonts w:eastAsia="Times New Roman" w:cstheme="minorHAnsi"/>
                <w:lang w:eastAsia="it-IT"/>
              </w:rPr>
            </w:pPr>
          </w:p>
          <w:p w14:paraId="668F25E8" w14:textId="77777777"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2</w:t>
            </w:r>
          </w:p>
        </w:tc>
        <w:tc>
          <w:tcPr>
            <w:tcW w:w="793" w:type="dxa"/>
          </w:tcPr>
          <w:p w14:paraId="1CAE12F2" w14:textId="77777777" w:rsidR="00052E9C" w:rsidRPr="00052E9C" w:rsidRDefault="00052E9C" w:rsidP="00E2026B">
            <w:pPr>
              <w:spacing w:after="0" w:line="240" w:lineRule="auto"/>
              <w:jc w:val="both"/>
              <w:rPr>
                <w:rFonts w:eastAsia="Times New Roman" w:cstheme="minorHAnsi"/>
                <w:lang w:eastAsia="it-IT"/>
              </w:rPr>
            </w:pPr>
          </w:p>
        </w:tc>
        <w:tc>
          <w:tcPr>
            <w:tcW w:w="1082" w:type="dxa"/>
          </w:tcPr>
          <w:p w14:paraId="5D198356" w14:textId="77777777" w:rsidR="00052E9C" w:rsidRPr="00052E9C" w:rsidRDefault="00052E9C" w:rsidP="00E2026B">
            <w:pPr>
              <w:spacing w:after="0" w:line="240" w:lineRule="auto"/>
              <w:jc w:val="both"/>
              <w:rPr>
                <w:rFonts w:eastAsia="Times New Roman" w:cstheme="minorHAnsi"/>
                <w:lang w:eastAsia="it-IT"/>
              </w:rPr>
            </w:pPr>
          </w:p>
        </w:tc>
        <w:tc>
          <w:tcPr>
            <w:tcW w:w="1560" w:type="dxa"/>
          </w:tcPr>
          <w:p w14:paraId="36D067A3" w14:textId="77777777" w:rsidR="00052E9C" w:rsidRPr="00052E9C" w:rsidRDefault="00052E9C" w:rsidP="00E2026B">
            <w:pPr>
              <w:spacing w:after="0" w:line="240" w:lineRule="auto"/>
              <w:jc w:val="both"/>
              <w:rPr>
                <w:rFonts w:eastAsia="Times New Roman" w:cstheme="minorHAnsi"/>
                <w:lang w:eastAsia="it-IT"/>
              </w:rPr>
            </w:pPr>
          </w:p>
        </w:tc>
      </w:tr>
      <w:tr w:rsidR="00052E9C" w:rsidRPr="00052E9C" w14:paraId="1B77A645" w14:textId="77777777" w:rsidTr="0054292A">
        <w:trPr>
          <w:trHeight w:val="1784"/>
          <w:tblCellSpacing w:w="0" w:type="dxa"/>
        </w:trPr>
        <w:tc>
          <w:tcPr>
            <w:tcW w:w="6351" w:type="dxa"/>
            <w:vAlign w:val="center"/>
            <w:hideMark/>
          </w:tcPr>
          <w:p w14:paraId="3FEF07D3" w14:textId="77777777"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988" w:type="dxa"/>
            <w:vAlign w:val="center"/>
            <w:hideMark/>
          </w:tcPr>
          <w:p w14:paraId="500C0D15" w14:textId="77777777" w:rsidR="00052E9C" w:rsidRPr="00052E9C" w:rsidRDefault="00052E9C" w:rsidP="00052E9C">
            <w:pPr>
              <w:spacing w:after="0" w:line="240" w:lineRule="auto"/>
              <w:jc w:val="center"/>
              <w:rPr>
                <w:rFonts w:eastAsia="Times New Roman" w:cstheme="minorHAnsi"/>
                <w:lang w:eastAsia="it-IT"/>
              </w:rPr>
            </w:pPr>
          </w:p>
          <w:p w14:paraId="795EB9E3" w14:textId="77777777" w:rsidR="00052E9C" w:rsidRPr="00052E9C" w:rsidRDefault="00052E9C" w:rsidP="00052E9C">
            <w:pPr>
              <w:spacing w:after="0" w:line="240" w:lineRule="auto"/>
              <w:jc w:val="center"/>
              <w:rPr>
                <w:rFonts w:eastAsia="Times New Roman" w:cstheme="minorHAnsi"/>
                <w:lang w:eastAsia="it-IT"/>
              </w:rPr>
            </w:pPr>
          </w:p>
          <w:p w14:paraId="420E42CF" w14:textId="77777777" w:rsidR="00052E9C" w:rsidRPr="00052E9C" w:rsidRDefault="00052E9C" w:rsidP="00052E9C">
            <w:pPr>
              <w:spacing w:after="0" w:line="240" w:lineRule="auto"/>
              <w:jc w:val="center"/>
              <w:rPr>
                <w:rFonts w:eastAsia="Times New Roman" w:cstheme="minorHAnsi"/>
                <w:lang w:eastAsia="it-IT"/>
              </w:rPr>
            </w:pPr>
          </w:p>
          <w:p w14:paraId="3825D717" w14:textId="77777777"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2</w:t>
            </w:r>
          </w:p>
        </w:tc>
        <w:tc>
          <w:tcPr>
            <w:tcW w:w="793" w:type="dxa"/>
          </w:tcPr>
          <w:p w14:paraId="1EB969AB" w14:textId="77777777" w:rsidR="00052E9C" w:rsidRPr="00052E9C" w:rsidRDefault="00052E9C" w:rsidP="00E2026B">
            <w:pPr>
              <w:spacing w:after="0" w:line="240" w:lineRule="auto"/>
              <w:jc w:val="both"/>
              <w:rPr>
                <w:rFonts w:eastAsia="Times New Roman" w:cstheme="minorHAnsi"/>
                <w:lang w:eastAsia="it-IT"/>
              </w:rPr>
            </w:pPr>
          </w:p>
        </w:tc>
        <w:tc>
          <w:tcPr>
            <w:tcW w:w="1082" w:type="dxa"/>
          </w:tcPr>
          <w:p w14:paraId="4A179691" w14:textId="77777777" w:rsidR="00052E9C" w:rsidRPr="00052E9C" w:rsidRDefault="00052E9C" w:rsidP="00E2026B">
            <w:pPr>
              <w:spacing w:after="0" w:line="240" w:lineRule="auto"/>
              <w:jc w:val="both"/>
              <w:rPr>
                <w:rFonts w:eastAsia="Times New Roman" w:cstheme="minorHAnsi"/>
                <w:lang w:eastAsia="it-IT"/>
              </w:rPr>
            </w:pPr>
          </w:p>
        </w:tc>
        <w:tc>
          <w:tcPr>
            <w:tcW w:w="1560" w:type="dxa"/>
          </w:tcPr>
          <w:p w14:paraId="05F82387" w14:textId="77777777" w:rsidR="00052E9C" w:rsidRPr="00052E9C" w:rsidRDefault="00052E9C" w:rsidP="00E2026B">
            <w:pPr>
              <w:spacing w:after="0" w:line="240" w:lineRule="auto"/>
              <w:jc w:val="both"/>
              <w:rPr>
                <w:rFonts w:eastAsia="Times New Roman" w:cstheme="minorHAnsi"/>
                <w:lang w:eastAsia="it-IT"/>
              </w:rPr>
            </w:pPr>
          </w:p>
        </w:tc>
      </w:tr>
      <w:tr w:rsidR="00052E9C" w:rsidRPr="00052E9C" w14:paraId="41D00F0C" w14:textId="77777777" w:rsidTr="0054292A">
        <w:trPr>
          <w:trHeight w:val="653"/>
          <w:tblCellSpacing w:w="0" w:type="dxa"/>
        </w:trPr>
        <w:tc>
          <w:tcPr>
            <w:tcW w:w="6351" w:type="dxa"/>
            <w:vAlign w:val="center"/>
            <w:hideMark/>
          </w:tcPr>
          <w:p w14:paraId="58326FB2" w14:textId="77777777" w:rsidR="00052E9C" w:rsidRPr="00C87E1D" w:rsidRDefault="00052E9C" w:rsidP="002804CE">
            <w:pPr>
              <w:spacing w:after="0" w:line="240" w:lineRule="auto"/>
              <w:jc w:val="both"/>
              <w:rPr>
                <w:rFonts w:eastAsia="Times New Roman" w:cstheme="minorHAnsi"/>
                <w:lang w:eastAsia="it-IT"/>
              </w:rPr>
            </w:pPr>
            <w:r w:rsidRPr="00C87E1D">
              <w:rPr>
                <w:rFonts w:eastAsia="Times New Roman" w:cstheme="minorHAnsi"/>
                <w:lang w:eastAsia="it-IT"/>
              </w:rPr>
              <w:t>B) per ogni mese o frazione superiore a 15 giorni di servizio non di ruolo o di altro servizio riconosciuto o riconoscibile (3) (11) (a)……………………………………………………………………………</w:t>
            </w:r>
          </w:p>
        </w:tc>
        <w:tc>
          <w:tcPr>
            <w:tcW w:w="988" w:type="dxa"/>
            <w:vAlign w:val="center"/>
            <w:hideMark/>
          </w:tcPr>
          <w:p w14:paraId="21F3D635" w14:textId="77777777" w:rsidR="002804CE" w:rsidRPr="00C87E1D" w:rsidRDefault="00052E9C" w:rsidP="00052E9C">
            <w:pPr>
              <w:spacing w:after="0" w:line="240" w:lineRule="auto"/>
              <w:jc w:val="center"/>
              <w:rPr>
                <w:rFonts w:eastAsia="Times New Roman" w:cstheme="minorHAnsi"/>
                <w:lang w:eastAsia="it-IT"/>
              </w:rPr>
            </w:pPr>
            <w:r w:rsidRPr="00C87E1D">
              <w:rPr>
                <w:rFonts w:eastAsia="Times New Roman" w:cstheme="minorHAnsi"/>
                <w:lang w:eastAsia="it-IT"/>
              </w:rPr>
              <w:t xml:space="preserve">PUNTI </w:t>
            </w:r>
          </w:p>
          <w:p w14:paraId="226D813A" w14:textId="77777777" w:rsidR="00052E9C" w:rsidRPr="00C87E1D" w:rsidRDefault="00052E9C" w:rsidP="00052E9C">
            <w:pPr>
              <w:spacing w:after="0" w:line="240" w:lineRule="auto"/>
              <w:jc w:val="center"/>
              <w:rPr>
                <w:rFonts w:eastAsia="Times New Roman" w:cstheme="minorHAnsi"/>
                <w:sz w:val="16"/>
                <w:szCs w:val="16"/>
                <w:lang w:eastAsia="it-IT"/>
              </w:rPr>
            </w:pPr>
            <w:r w:rsidRPr="00C87E1D">
              <w:rPr>
                <w:rFonts w:eastAsia="Times New Roman" w:cstheme="minorHAnsi"/>
                <w:sz w:val="16"/>
                <w:szCs w:val="16"/>
                <w:lang w:eastAsia="it-IT"/>
              </w:rPr>
              <w:t>2:</w:t>
            </w:r>
            <w:r w:rsidR="002804CE" w:rsidRPr="00C87E1D">
              <w:rPr>
                <w:rFonts w:eastAsia="Times New Roman" w:cstheme="minorHAnsi"/>
                <w:sz w:val="16"/>
                <w:szCs w:val="16"/>
                <w:lang w:eastAsia="it-IT"/>
              </w:rPr>
              <w:t xml:space="preserve"> </w:t>
            </w:r>
            <w:r w:rsidRPr="00C87E1D">
              <w:rPr>
                <w:rFonts w:eastAsia="Times New Roman" w:cstheme="minorHAnsi"/>
                <w:sz w:val="16"/>
                <w:szCs w:val="16"/>
                <w:lang w:eastAsia="it-IT"/>
              </w:rPr>
              <w:t>Trasferimenti a domanda</w:t>
            </w:r>
          </w:p>
          <w:p w14:paraId="5E035CF8" w14:textId="77777777" w:rsidR="00052E9C" w:rsidRPr="00052E9C" w:rsidRDefault="00052E9C" w:rsidP="00052E9C">
            <w:pPr>
              <w:spacing w:after="0" w:line="240" w:lineRule="auto"/>
              <w:jc w:val="center"/>
              <w:rPr>
                <w:rFonts w:eastAsia="Times New Roman" w:cstheme="minorHAnsi"/>
                <w:lang w:eastAsia="it-IT"/>
              </w:rPr>
            </w:pPr>
            <w:r w:rsidRPr="00C87E1D">
              <w:rPr>
                <w:rFonts w:eastAsia="Times New Roman" w:cstheme="minorHAnsi"/>
                <w:sz w:val="16"/>
                <w:szCs w:val="16"/>
                <w:lang w:eastAsia="it-IT"/>
              </w:rPr>
              <w:t>Punti 1: Trasferimenti d’ufficio</w:t>
            </w:r>
          </w:p>
        </w:tc>
        <w:tc>
          <w:tcPr>
            <w:tcW w:w="793" w:type="dxa"/>
          </w:tcPr>
          <w:p w14:paraId="42127A33" w14:textId="77777777" w:rsidR="00052E9C" w:rsidRPr="00052E9C" w:rsidRDefault="00052E9C" w:rsidP="00E2026B">
            <w:pPr>
              <w:spacing w:after="0" w:line="240" w:lineRule="auto"/>
              <w:jc w:val="both"/>
              <w:rPr>
                <w:rFonts w:eastAsia="Times New Roman" w:cstheme="minorHAnsi"/>
                <w:b/>
                <w:bCs/>
                <w:lang w:eastAsia="it-IT"/>
              </w:rPr>
            </w:pPr>
          </w:p>
        </w:tc>
        <w:tc>
          <w:tcPr>
            <w:tcW w:w="1082" w:type="dxa"/>
          </w:tcPr>
          <w:p w14:paraId="59E6C3C7" w14:textId="77777777" w:rsidR="00052E9C" w:rsidRPr="00052E9C" w:rsidRDefault="00052E9C" w:rsidP="00E2026B">
            <w:pPr>
              <w:spacing w:after="0" w:line="240" w:lineRule="auto"/>
              <w:jc w:val="both"/>
              <w:rPr>
                <w:rFonts w:eastAsia="Times New Roman" w:cstheme="minorHAnsi"/>
                <w:b/>
                <w:bCs/>
                <w:lang w:eastAsia="it-IT"/>
              </w:rPr>
            </w:pPr>
          </w:p>
        </w:tc>
        <w:tc>
          <w:tcPr>
            <w:tcW w:w="1560" w:type="dxa"/>
          </w:tcPr>
          <w:p w14:paraId="04F18D8D" w14:textId="77777777" w:rsidR="00052E9C" w:rsidRPr="00052E9C" w:rsidRDefault="00052E9C" w:rsidP="00E2026B">
            <w:pPr>
              <w:spacing w:after="0" w:line="240" w:lineRule="auto"/>
              <w:jc w:val="both"/>
              <w:rPr>
                <w:rFonts w:eastAsia="Times New Roman" w:cstheme="minorHAnsi"/>
                <w:b/>
                <w:bCs/>
                <w:lang w:eastAsia="it-IT"/>
              </w:rPr>
            </w:pPr>
          </w:p>
        </w:tc>
      </w:tr>
      <w:tr w:rsidR="00052E9C" w:rsidRPr="00052E9C" w14:paraId="342A6492" w14:textId="77777777" w:rsidTr="0054292A">
        <w:trPr>
          <w:trHeight w:val="1272"/>
          <w:tblCellSpacing w:w="0" w:type="dxa"/>
        </w:trPr>
        <w:tc>
          <w:tcPr>
            <w:tcW w:w="6351" w:type="dxa"/>
            <w:vAlign w:val="center"/>
            <w:hideMark/>
          </w:tcPr>
          <w:p w14:paraId="65DE1B5F" w14:textId="77777777" w:rsidR="00052E9C" w:rsidRPr="00052E9C" w:rsidRDefault="00052E9C" w:rsidP="002804CE">
            <w:pPr>
              <w:spacing w:after="0" w:line="240" w:lineRule="auto"/>
              <w:jc w:val="both"/>
              <w:rPr>
                <w:rFonts w:eastAsia="Times New Roman" w:cstheme="minorHAnsi"/>
                <w:lang w:eastAsia="it-IT"/>
              </w:rPr>
            </w:pPr>
            <w:r w:rsidRPr="00052E9C">
              <w:rPr>
                <w:rFonts w:eastAsia="Times New Roman" w:cstheme="minorHAnsi"/>
                <w:lang w:eastAsia="it-IT"/>
              </w:rPr>
              <w:t>B1) per ogni mese o frazione superiore a 15 giorni di servizio non di ruolo o di altro servizio riconosciuto o riconoscibile effettivamente prestato in scuole o istituti situati nelle piccole isole in aggiunta al punteggio di cui al punto B) (3) (11) (a)…………………………………………………………</w:t>
            </w:r>
            <w:proofErr w:type="gramStart"/>
            <w:r w:rsidRPr="00052E9C">
              <w:rPr>
                <w:rFonts w:eastAsia="Times New Roman" w:cstheme="minorHAnsi"/>
                <w:lang w:eastAsia="it-IT"/>
              </w:rPr>
              <w:t>…….</w:t>
            </w:r>
            <w:proofErr w:type="gramEnd"/>
            <w:r w:rsidRPr="00052E9C">
              <w:rPr>
                <w:rFonts w:eastAsia="Times New Roman" w:cstheme="minorHAnsi"/>
                <w:lang w:eastAsia="it-IT"/>
              </w:rPr>
              <w:t>.</w:t>
            </w:r>
          </w:p>
        </w:tc>
        <w:tc>
          <w:tcPr>
            <w:tcW w:w="988" w:type="dxa"/>
            <w:vAlign w:val="center"/>
            <w:hideMark/>
          </w:tcPr>
          <w:p w14:paraId="14CCE774" w14:textId="77777777" w:rsidR="00052E9C" w:rsidRPr="00C87E1D" w:rsidRDefault="00052E9C" w:rsidP="00052E9C">
            <w:pPr>
              <w:spacing w:after="0" w:line="240" w:lineRule="auto"/>
              <w:jc w:val="center"/>
              <w:rPr>
                <w:rFonts w:eastAsia="Times New Roman" w:cstheme="minorHAnsi"/>
                <w:bCs/>
                <w:lang w:eastAsia="it-IT"/>
              </w:rPr>
            </w:pPr>
          </w:p>
          <w:p w14:paraId="13D7FBC0" w14:textId="5576C817" w:rsidR="00052E9C" w:rsidRPr="00C87E1D" w:rsidRDefault="00C87E1D" w:rsidP="00052E9C">
            <w:pPr>
              <w:spacing w:after="0" w:line="240" w:lineRule="auto"/>
              <w:jc w:val="center"/>
              <w:rPr>
                <w:rFonts w:eastAsia="Times New Roman" w:cstheme="minorHAnsi"/>
                <w:bCs/>
                <w:lang w:eastAsia="it-IT"/>
              </w:rPr>
            </w:pPr>
            <w:r w:rsidRPr="00052E9C">
              <w:rPr>
                <w:rFonts w:eastAsia="Times New Roman" w:cstheme="minorHAnsi"/>
                <w:lang w:eastAsia="it-IT"/>
              </w:rPr>
              <w:t>Punti 1</w:t>
            </w:r>
          </w:p>
          <w:p w14:paraId="0DBA5182" w14:textId="08A260D3" w:rsidR="00052E9C" w:rsidRPr="00C87E1D" w:rsidRDefault="00052E9C" w:rsidP="00C87E1D">
            <w:pPr>
              <w:spacing w:after="0" w:line="240" w:lineRule="auto"/>
              <w:rPr>
                <w:rFonts w:eastAsia="Times New Roman" w:cstheme="minorHAnsi"/>
                <w:bCs/>
                <w:lang w:eastAsia="it-IT"/>
              </w:rPr>
            </w:pPr>
          </w:p>
        </w:tc>
        <w:tc>
          <w:tcPr>
            <w:tcW w:w="793" w:type="dxa"/>
          </w:tcPr>
          <w:p w14:paraId="3FD5B2C8" w14:textId="77777777" w:rsidR="00052E9C" w:rsidRPr="00052E9C" w:rsidRDefault="00052E9C" w:rsidP="00E2026B">
            <w:pPr>
              <w:spacing w:after="0" w:line="240" w:lineRule="auto"/>
              <w:jc w:val="both"/>
              <w:rPr>
                <w:rFonts w:eastAsia="Times New Roman" w:cstheme="minorHAnsi"/>
                <w:lang w:eastAsia="it-IT"/>
              </w:rPr>
            </w:pPr>
          </w:p>
        </w:tc>
        <w:tc>
          <w:tcPr>
            <w:tcW w:w="1082" w:type="dxa"/>
          </w:tcPr>
          <w:p w14:paraId="0438723C" w14:textId="77777777" w:rsidR="00052E9C" w:rsidRPr="00052E9C" w:rsidRDefault="00052E9C" w:rsidP="00E2026B">
            <w:pPr>
              <w:spacing w:after="0" w:line="240" w:lineRule="auto"/>
              <w:jc w:val="both"/>
              <w:rPr>
                <w:rFonts w:eastAsia="Times New Roman" w:cstheme="minorHAnsi"/>
                <w:lang w:eastAsia="it-IT"/>
              </w:rPr>
            </w:pPr>
          </w:p>
        </w:tc>
        <w:tc>
          <w:tcPr>
            <w:tcW w:w="1560" w:type="dxa"/>
          </w:tcPr>
          <w:p w14:paraId="04831788" w14:textId="77777777" w:rsidR="00052E9C" w:rsidRPr="00052E9C" w:rsidRDefault="00052E9C" w:rsidP="00E2026B">
            <w:pPr>
              <w:spacing w:after="0" w:line="240" w:lineRule="auto"/>
              <w:jc w:val="both"/>
              <w:rPr>
                <w:rFonts w:eastAsia="Times New Roman" w:cstheme="minorHAnsi"/>
                <w:lang w:eastAsia="it-IT"/>
              </w:rPr>
            </w:pPr>
          </w:p>
        </w:tc>
      </w:tr>
      <w:tr w:rsidR="00052E9C" w:rsidRPr="00052E9C" w14:paraId="19FF69C3" w14:textId="77777777" w:rsidTr="0054292A">
        <w:trPr>
          <w:trHeight w:val="1022"/>
          <w:tblCellSpacing w:w="0" w:type="dxa"/>
        </w:trPr>
        <w:tc>
          <w:tcPr>
            <w:tcW w:w="6351" w:type="dxa"/>
            <w:vAlign w:val="center"/>
            <w:hideMark/>
          </w:tcPr>
          <w:p w14:paraId="5960F64D" w14:textId="171EAEAB" w:rsidR="00052E9C" w:rsidRPr="00052E9C" w:rsidRDefault="00052E9C" w:rsidP="009952A1">
            <w:pPr>
              <w:spacing w:after="0" w:line="240" w:lineRule="auto"/>
              <w:jc w:val="both"/>
              <w:rPr>
                <w:rFonts w:eastAsia="Times New Roman" w:cstheme="minorHAnsi"/>
                <w:lang w:eastAsia="it-IT"/>
              </w:rPr>
            </w:pPr>
            <w:r w:rsidRPr="00052E9C">
              <w:rPr>
                <w:rFonts w:eastAsia="Times New Roman" w:cstheme="minorHAnsi"/>
                <w:lang w:eastAsia="it-IT"/>
              </w:rPr>
              <w:lastRenderedPageBreak/>
              <w:t xml:space="preserve">C) per ogni anno o frazione superiore ai 6 mesi di </w:t>
            </w:r>
            <w:proofErr w:type="gramStart"/>
            <w:r w:rsidRPr="00052E9C">
              <w:rPr>
                <w:rFonts w:eastAsia="Times New Roman" w:cstheme="minorHAnsi"/>
                <w:lang w:eastAsia="it-IT"/>
              </w:rPr>
              <w:t>servizio </w:t>
            </w:r>
            <w:r w:rsidR="009952A1" w:rsidRPr="00052E9C">
              <w:rPr>
                <w:rFonts w:eastAsia="Times New Roman" w:cstheme="minorHAnsi"/>
                <w:lang w:eastAsia="it-IT"/>
              </w:rPr>
              <w:t xml:space="preserve"> </w:t>
            </w:r>
            <w:r w:rsidRPr="00052E9C">
              <w:rPr>
                <w:rFonts w:eastAsia="Times New Roman" w:cstheme="minorHAnsi"/>
                <w:lang w:eastAsia="it-IT"/>
              </w:rPr>
              <w:t>effettivamente</w:t>
            </w:r>
            <w:proofErr w:type="gramEnd"/>
            <w:r w:rsidRPr="00052E9C">
              <w:rPr>
                <w:rFonts w:eastAsia="Times New Roman" w:cstheme="minorHAnsi"/>
                <w:lang w:eastAsia="it-IT"/>
              </w:rPr>
              <w:t xml:space="preserve"> prestato a qualsiasi titolo in Pubbliche Amministrazioni o negli Enti Locali  (b)</w:t>
            </w:r>
            <w:r w:rsidR="00C87E1D">
              <w:rPr>
                <w:rFonts w:eastAsia="Times New Roman" w:cstheme="minorHAnsi"/>
                <w:lang w:eastAsia="it-IT"/>
              </w:rPr>
              <w:t xml:space="preserve"> (g) (h)</w:t>
            </w:r>
            <w:r w:rsidRPr="00052E9C">
              <w:rPr>
                <w:rFonts w:eastAsia="Times New Roman" w:cstheme="minorHAnsi"/>
                <w:lang w:eastAsia="it-IT"/>
              </w:rPr>
              <w:t>……………………………………………………..</w:t>
            </w:r>
          </w:p>
        </w:tc>
        <w:tc>
          <w:tcPr>
            <w:tcW w:w="988" w:type="dxa"/>
            <w:vAlign w:val="center"/>
            <w:hideMark/>
          </w:tcPr>
          <w:p w14:paraId="77D5C9D3" w14:textId="77777777" w:rsidR="00052E9C" w:rsidRPr="00052E9C" w:rsidRDefault="00052E9C" w:rsidP="00052E9C">
            <w:pPr>
              <w:spacing w:after="0" w:line="240" w:lineRule="auto"/>
              <w:jc w:val="center"/>
              <w:rPr>
                <w:rFonts w:eastAsia="Times New Roman" w:cstheme="minorHAnsi"/>
                <w:lang w:eastAsia="it-IT"/>
              </w:rPr>
            </w:pPr>
          </w:p>
          <w:p w14:paraId="5FACAC65" w14:textId="77777777"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1</w:t>
            </w:r>
          </w:p>
        </w:tc>
        <w:tc>
          <w:tcPr>
            <w:tcW w:w="793" w:type="dxa"/>
          </w:tcPr>
          <w:p w14:paraId="7E5E8B8F" w14:textId="77777777" w:rsidR="00052E9C" w:rsidRPr="00052E9C" w:rsidRDefault="00052E9C" w:rsidP="00E2026B">
            <w:pPr>
              <w:spacing w:after="0" w:line="240" w:lineRule="auto"/>
              <w:jc w:val="both"/>
              <w:rPr>
                <w:rFonts w:eastAsia="Times New Roman" w:cstheme="minorHAnsi"/>
                <w:lang w:eastAsia="it-IT"/>
              </w:rPr>
            </w:pPr>
          </w:p>
        </w:tc>
        <w:tc>
          <w:tcPr>
            <w:tcW w:w="1082" w:type="dxa"/>
          </w:tcPr>
          <w:p w14:paraId="0C1CEA3C" w14:textId="77777777" w:rsidR="00052E9C" w:rsidRPr="00052E9C" w:rsidRDefault="00052E9C" w:rsidP="00E2026B">
            <w:pPr>
              <w:spacing w:after="0" w:line="240" w:lineRule="auto"/>
              <w:jc w:val="both"/>
              <w:rPr>
                <w:rFonts w:eastAsia="Times New Roman" w:cstheme="minorHAnsi"/>
                <w:lang w:eastAsia="it-IT"/>
              </w:rPr>
            </w:pPr>
          </w:p>
        </w:tc>
        <w:tc>
          <w:tcPr>
            <w:tcW w:w="1560" w:type="dxa"/>
          </w:tcPr>
          <w:p w14:paraId="4C52A7E2" w14:textId="77777777" w:rsidR="00052E9C" w:rsidRPr="00052E9C" w:rsidRDefault="00052E9C" w:rsidP="00E2026B">
            <w:pPr>
              <w:spacing w:after="0" w:line="240" w:lineRule="auto"/>
              <w:jc w:val="both"/>
              <w:rPr>
                <w:rFonts w:eastAsia="Times New Roman" w:cstheme="minorHAnsi"/>
                <w:lang w:eastAsia="it-IT"/>
              </w:rPr>
            </w:pPr>
          </w:p>
        </w:tc>
      </w:tr>
      <w:tr w:rsidR="00052E9C" w:rsidRPr="00052E9C" w14:paraId="52BE08AB" w14:textId="77777777" w:rsidTr="0054292A">
        <w:trPr>
          <w:trHeight w:val="1633"/>
          <w:tblCellSpacing w:w="0" w:type="dxa"/>
        </w:trPr>
        <w:tc>
          <w:tcPr>
            <w:tcW w:w="6351" w:type="dxa"/>
            <w:vAlign w:val="center"/>
            <w:hideMark/>
          </w:tcPr>
          <w:p w14:paraId="76891D73" w14:textId="77777777"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D) per ogni anno intero di servizio prestato nel profilo di appartenenza senza soluzione di continuità per almeno un triennio nella scuola di attuale titolarità (4) (11) (in aggiunta a quello previsto dalle lettere A) e B) (c) (d)</w:t>
            </w:r>
          </w:p>
          <w:p w14:paraId="053BCD27" w14:textId="77777777"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entro il quinquennio………………………………………………</w:t>
            </w:r>
            <w:proofErr w:type="gramStart"/>
            <w:r w:rsidRPr="00052E9C">
              <w:rPr>
                <w:rFonts w:eastAsia="Times New Roman" w:cstheme="minorHAnsi"/>
                <w:lang w:eastAsia="it-IT"/>
              </w:rPr>
              <w:t>…….</w:t>
            </w:r>
            <w:proofErr w:type="gramEnd"/>
            <w:r w:rsidRPr="00052E9C">
              <w:rPr>
                <w:rFonts w:eastAsia="Times New Roman" w:cstheme="minorHAnsi"/>
                <w:lang w:eastAsia="it-IT"/>
              </w:rPr>
              <w:t>……</w:t>
            </w:r>
          </w:p>
          <w:p w14:paraId="6239F4C2" w14:textId="77777777"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 xml:space="preserve">oltre </w:t>
            </w:r>
            <w:proofErr w:type="gramStart"/>
            <w:r w:rsidRPr="00052E9C">
              <w:rPr>
                <w:rFonts w:eastAsia="Times New Roman" w:cstheme="minorHAnsi"/>
                <w:lang w:eastAsia="it-IT"/>
              </w:rPr>
              <w:t>il  quinquennio</w:t>
            </w:r>
            <w:proofErr w:type="gramEnd"/>
            <w:r w:rsidRPr="00052E9C">
              <w:rPr>
                <w:rFonts w:eastAsia="Times New Roman" w:cstheme="minorHAnsi"/>
                <w:lang w:eastAsia="it-IT"/>
              </w:rPr>
              <w:t>………………………………………………………….</w:t>
            </w:r>
          </w:p>
          <w:p w14:paraId="646F9B07" w14:textId="77777777"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per il servizio prestato nelle piccole isole il punteggio si raddoppia</w:t>
            </w:r>
          </w:p>
        </w:tc>
        <w:tc>
          <w:tcPr>
            <w:tcW w:w="988" w:type="dxa"/>
            <w:vAlign w:val="center"/>
            <w:hideMark/>
          </w:tcPr>
          <w:p w14:paraId="289B529B" w14:textId="77777777" w:rsidR="00052E9C" w:rsidRPr="00052E9C" w:rsidRDefault="00052E9C" w:rsidP="00052E9C">
            <w:pPr>
              <w:spacing w:after="0" w:line="240" w:lineRule="auto"/>
              <w:jc w:val="center"/>
              <w:rPr>
                <w:rFonts w:eastAsia="Times New Roman" w:cstheme="minorHAnsi"/>
                <w:lang w:eastAsia="it-IT"/>
              </w:rPr>
            </w:pPr>
          </w:p>
          <w:p w14:paraId="69BCCFD6" w14:textId="77777777" w:rsidR="00052E9C" w:rsidRPr="00052E9C" w:rsidRDefault="00052E9C" w:rsidP="00052E9C">
            <w:pPr>
              <w:spacing w:after="0" w:line="240" w:lineRule="auto"/>
              <w:jc w:val="center"/>
              <w:rPr>
                <w:rFonts w:eastAsia="Times New Roman" w:cstheme="minorHAnsi"/>
                <w:lang w:eastAsia="it-IT"/>
              </w:rPr>
            </w:pPr>
          </w:p>
          <w:p w14:paraId="0B7E222E" w14:textId="77777777"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8</w:t>
            </w:r>
          </w:p>
          <w:p w14:paraId="00F20599" w14:textId="77777777"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93" w:type="dxa"/>
          </w:tcPr>
          <w:p w14:paraId="5FCD6B9D" w14:textId="77777777" w:rsidR="00052E9C" w:rsidRPr="00052E9C" w:rsidRDefault="00052E9C" w:rsidP="00E2026B">
            <w:pPr>
              <w:spacing w:after="0" w:line="240" w:lineRule="auto"/>
              <w:jc w:val="both"/>
              <w:rPr>
                <w:rFonts w:eastAsia="Times New Roman" w:cstheme="minorHAnsi"/>
                <w:lang w:eastAsia="it-IT"/>
              </w:rPr>
            </w:pPr>
          </w:p>
        </w:tc>
        <w:tc>
          <w:tcPr>
            <w:tcW w:w="1082" w:type="dxa"/>
          </w:tcPr>
          <w:p w14:paraId="66A6463E" w14:textId="77777777" w:rsidR="00052E9C" w:rsidRPr="00052E9C" w:rsidRDefault="00052E9C" w:rsidP="00E2026B">
            <w:pPr>
              <w:spacing w:after="0" w:line="240" w:lineRule="auto"/>
              <w:jc w:val="both"/>
              <w:rPr>
                <w:rFonts w:eastAsia="Times New Roman" w:cstheme="minorHAnsi"/>
                <w:lang w:eastAsia="it-IT"/>
              </w:rPr>
            </w:pPr>
          </w:p>
        </w:tc>
        <w:tc>
          <w:tcPr>
            <w:tcW w:w="1560" w:type="dxa"/>
          </w:tcPr>
          <w:p w14:paraId="13E1A685" w14:textId="77777777" w:rsidR="00052E9C" w:rsidRPr="00052E9C" w:rsidRDefault="00052E9C" w:rsidP="00E2026B">
            <w:pPr>
              <w:spacing w:after="0" w:line="240" w:lineRule="auto"/>
              <w:jc w:val="both"/>
              <w:rPr>
                <w:rFonts w:eastAsia="Times New Roman" w:cstheme="minorHAnsi"/>
                <w:lang w:eastAsia="it-IT"/>
              </w:rPr>
            </w:pPr>
          </w:p>
        </w:tc>
      </w:tr>
      <w:tr w:rsidR="00052E9C" w:rsidRPr="00052E9C" w14:paraId="44DEDFF9" w14:textId="77777777" w:rsidTr="0054292A">
        <w:trPr>
          <w:trHeight w:val="1207"/>
          <w:tblCellSpacing w:w="0" w:type="dxa"/>
        </w:trPr>
        <w:tc>
          <w:tcPr>
            <w:tcW w:w="6351" w:type="dxa"/>
            <w:vAlign w:val="center"/>
            <w:hideMark/>
          </w:tcPr>
          <w:p w14:paraId="5F5F657B" w14:textId="77777777"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 xml:space="preserve">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w:t>
            </w:r>
            <w:proofErr w:type="gramStart"/>
            <w:r w:rsidRPr="00052E9C">
              <w:rPr>
                <w:rFonts w:eastAsia="Times New Roman" w:cstheme="minorHAnsi"/>
                <w:lang w:eastAsia="it-IT"/>
              </w:rPr>
              <w:t>d’ufficio)…</w:t>
            </w:r>
            <w:proofErr w:type="gramEnd"/>
            <w:r w:rsidRPr="00052E9C">
              <w:rPr>
                <w:rFonts w:eastAsia="Times New Roman" w:cstheme="minorHAnsi"/>
                <w:lang w:eastAsia="it-IT"/>
              </w:rPr>
              <w:t>……………………………………………………………….…</w:t>
            </w:r>
          </w:p>
        </w:tc>
        <w:tc>
          <w:tcPr>
            <w:tcW w:w="988" w:type="dxa"/>
            <w:vAlign w:val="center"/>
            <w:hideMark/>
          </w:tcPr>
          <w:p w14:paraId="69C505F5" w14:textId="77777777" w:rsidR="00052E9C" w:rsidRPr="00052E9C" w:rsidRDefault="00052E9C" w:rsidP="00052E9C">
            <w:pPr>
              <w:spacing w:after="0" w:line="240" w:lineRule="auto"/>
              <w:jc w:val="center"/>
              <w:rPr>
                <w:rFonts w:eastAsia="Times New Roman" w:cstheme="minorHAnsi"/>
                <w:lang w:eastAsia="it-IT"/>
              </w:rPr>
            </w:pPr>
          </w:p>
          <w:p w14:paraId="468285E2" w14:textId="77777777" w:rsidR="00052E9C" w:rsidRPr="00052E9C" w:rsidRDefault="00052E9C" w:rsidP="00052E9C">
            <w:pPr>
              <w:spacing w:after="0" w:line="240" w:lineRule="auto"/>
              <w:jc w:val="center"/>
              <w:rPr>
                <w:rFonts w:eastAsia="Times New Roman" w:cstheme="minorHAnsi"/>
                <w:lang w:eastAsia="it-IT"/>
              </w:rPr>
            </w:pPr>
          </w:p>
          <w:p w14:paraId="18570EF0" w14:textId="77777777"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4</w:t>
            </w:r>
          </w:p>
        </w:tc>
        <w:tc>
          <w:tcPr>
            <w:tcW w:w="793" w:type="dxa"/>
          </w:tcPr>
          <w:p w14:paraId="5EE4CCE0" w14:textId="77777777" w:rsidR="00052E9C" w:rsidRPr="00052E9C" w:rsidRDefault="00052E9C" w:rsidP="00E2026B">
            <w:pPr>
              <w:spacing w:after="0" w:line="240" w:lineRule="auto"/>
              <w:jc w:val="both"/>
              <w:rPr>
                <w:rFonts w:eastAsia="Times New Roman" w:cstheme="minorHAnsi"/>
                <w:lang w:eastAsia="it-IT"/>
              </w:rPr>
            </w:pPr>
          </w:p>
        </w:tc>
        <w:tc>
          <w:tcPr>
            <w:tcW w:w="1082" w:type="dxa"/>
          </w:tcPr>
          <w:p w14:paraId="0A94965A" w14:textId="77777777" w:rsidR="00052E9C" w:rsidRPr="00052E9C" w:rsidRDefault="00052E9C" w:rsidP="00E2026B">
            <w:pPr>
              <w:spacing w:after="0" w:line="240" w:lineRule="auto"/>
              <w:jc w:val="both"/>
              <w:rPr>
                <w:rFonts w:eastAsia="Times New Roman" w:cstheme="minorHAnsi"/>
                <w:lang w:eastAsia="it-IT"/>
              </w:rPr>
            </w:pPr>
          </w:p>
        </w:tc>
        <w:tc>
          <w:tcPr>
            <w:tcW w:w="1560" w:type="dxa"/>
          </w:tcPr>
          <w:p w14:paraId="0158C088" w14:textId="77777777" w:rsidR="00052E9C" w:rsidRPr="00052E9C" w:rsidRDefault="00052E9C" w:rsidP="00E2026B">
            <w:pPr>
              <w:spacing w:after="0" w:line="240" w:lineRule="auto"/>
              <w:jc w:val="both"/>
              <w:rPr>
                <w:rFonts w:eastAsia="Times New Roman" w:cstheme="minorHAnsi"/>
                <w:lang w:eastAsia="it-IT"/>
              </w:rPr>
            </w:pPr>
          </w:p>
        </w:tc>
      </w:tr>
      <w:tr w:rsidR="00052E9C" w:rsidRPr="00052E9C" w14:paraId="1E5F4988" w14:textId="77777777" w:rsidTr="0054292A">
        <w:trPr>
          <w:trHeight w:val="1448"/>
          <w:tblCellSpacing w:w="0" w:type="dxa"/>
        </w:trPr>
        <w:tc>
          <w:tcPr>
            <w:tcW w:w="6351" w:type="dxa"/>
            <w:vAlign w:val="center"/>
            <w:hideMark/>
          </w:tcPr>
          <w:p w14:paraId="354320A3" w14:textId="77777777" w:rsidR="00052E9C" w:rsidRPr="00052E9C" w:rsidRDefault="00052E9C" w:rsidP="002804CE">
            <w:pPr>
              <w:spacing w:after="0" w:line="240" w:lineRule="auto"/>
              <w:jc w:val="both"/>
              <w:rPr>
                <w:rFonts w:eastAsia="Times New Roman" w:cstheme="minorHAnsi"/>
                <w:lang w:eastAsia="it-IT"/>
              </w:rPr>
            </w:pPr>
            <w:r w:rsidRPr="00052E9C">
              <w:rPr>
                <w:rFonts w:eastAsia="Times New Roman" w:cstheme="minorHAnsi"/>
                <w:lang w:eastAsia="it-IT"/>
              </w:rPr>
              <w:t xml:space="preserve">F)  A coloro che per un triennio a decorrere dalle operazioni di mobilità per </w:t>
            </w:r>
            <w:proofErr w:type="spellStart"/>
            <w:r w:rsidRPr="00052E9C">
              <w:rPr>
                <w:rFonts w:eastAsia="Times New Roman" w:cstheme="minorHAnsi"/>
                <w:lang w:eastAsia="it-IT"/>
              </w:rPr>
              <w:t>l’a.s.</w:t>
            </w:r>
            <w:proofErr w:type="spellEnd"/>
            <w:r w:rsidRPr="00052E9C">
              <w:rPr>
                <w:rFonts w:eastAsia="Times New Roman" w:cstheme="minorHAnsi"/>
                <w:lang w:eastAsia="it-IT"/>
              </w:rPr>
              <w:t xml:space="preserve"> 2000/01 e fino </w:t>
            </w:r>
            <w:proofErr w:type="spellStart"/>
            <w:r w:rsidRPr="00052E9C">
              <w:rPr>
                <w:rFonts w:eastAsia="Times New Roman" w:cstheme="minorHAnsi"/>
                <w:lang w:eastAsia="it-IT"/>
              </w:rPr>
              <w:t>all’a.s.</w:t>
            </w:r>
            <w:proofErr w:type="spellEnd"/>
            <w:r w:rsidRPr="00052E9C">
              <w:rPr>
                <w:rFonts w:eastAsia="Times New Roman" w:cstheme="minorHAnsi"/>
                <w:lang w:eastAsia="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988" w:type="dxa"/>
            <w:vAlign w:val="center"/>
            <w:hideMark/>
          </w:tcPr>
          <w:p w14:paraId="6B47CF99" w14:textId="77777777" w:rsidR="00052E9C" w:rsidRPr="00052E9C" w:rsidRDefault="00052E9C" w:rsidP="00052E9C">
            <w:pPr>
              <w:spacing w:after="0" w:line="240" w:lineRule="auto"/>
              <w:jc w:val="center"/>
              <w:rPr>
                <w:rFonts w:eastAsia="Times New Roman" w:cstheme="minorHAnsi"/>
                <w:lang w:eastAsia="it-IT"/>
              </w:rPr>
            </w:pPr>
          </w:p>
          <w:p w14:paraId="3CF41E3D" w14:textId="77777777" w:rsidR="00052E9C" w:rsidRPr="00052E9C" w:rsidRDefault="00052E9C" w:rsidP="00052E9C">
            <w:pPr>
              <w:spacing w:after="0" w:line="240" w:lineRule="auto"/>
              <w:jc w:val="center"/>
              <w:rPr>
                <w:rFonts w:eastAsia="Times New Roman" w:cstheme="minorHAnsi"/>
                <w:lang w:eastAsia="it-IT"/>
              </w:rPr>
            </w:pPr>
          </w:p>
          <w:p w14:paraId="7C38D529" w14:textId="77777777" w:rsidR="00052E9C" w:rsidRPr="00052E9C" w:rsidRDefault="00052E9C" w:rsidP="00052E9C">
            <w:pPr>
              <w:spacing w:after="0" w:line="240" w:lineRule="auto"/>
              <w:jc w:val="center"/>
              <w:rPr>
                <w:rFonts w:eastAsia="Times New Roman" w:cstheme="minorHAnsi"/>
                <w:lang w:eastAsia="it-IT"/>
              </w:rPr>
            </w:pPr>
          </w:p>
          <w:p w14:paraId="2B567F48" w14:textId="77777777"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40</w:t>
            </w:r>
          </w:p>
        </w:tc>
        <w:tc>
          <w:tcPr>
            <w:tcW w:w="793" w:type="dxa"/>
          </w:tcPr>
          <w:p w14:paraId="305DAA86" w14:textId="77777777" w:rsidR="00052E9C" w:rsidRPr="00052E9C" w:rsidRDefault="00052E9C" w:rsidP="00E2026B">
            <w:pPr>
              <w:spacing w:after="0" w:line="240" w:lineRule="auto"/>
              <w:jc w:val="both"/>
              <w:rPr>
                <w:rFonts w:eastAsia="Times New Roman" w:cstheme="minorHAnsi"/>
                <w:lang w:eastAsia="it-IT"/>
              </w:rPr>
            </w:pPr>
          </w:p>
        </w:tc>
        <w:tc>
          <w:tcPr>
            <w:tcW w:w="1082" w:type="dxa"/>
          </w:tcPr>
          <w:p w14:paraId="1463A775" w14:textId="77777777" w:rsidR="00052E9C" w:rsidRPr="00052E9C" w:rsidRDefault="00052E9C" w:rsidP="00E2026B">
            <w:pPr>
              <w:spacing w:after="0" w:line="240" w:lineRule="auto"/>
              <w:jc w:val="both"/>
              <w:rPr>
                <w:rFonts w:eastAsia="Times New Roman" w:cstheme="minorHAnsi"/>
                <w:lang w:eastAsia="it-IT"/>
              </w:rPr>
            </w:pPr>
          </w:p>
        </w:tc>
        <w:tc>
          <w:tcPr>
            <w:tcW w:w="1560" w:type="dxa"/>
          </w:tcPr>
          <w:p w14:paraId="4E1BDFA3" w14:textId="77777777" w:rsidR="00052E9C" w:rsidRPr="00052E9C" w:rsidRDefault="00052E9C" w:rsidP="00E2026B">
            <w:pPr>
              <w:spacing w:after="0" w:line="240" w:lineRule="auto"/>
              <w:jc w:val="both"/>
              <w:rPr>
                <w:rFonts w:eastAsia="Times New Roman" w:cstheme="minorHAnsi"/>
                <w:lang w:eastAsia="it-IT"/>
              </w:rPr>
            </w:pPr>
          </w:p>
        </w:tc>
      </w:tr>
      <w:tr w:rsidR="00575F43" w:rsidRPr="00052E9C" w14:paraId="53016288" w14:textId="77777777" w:rsidTr="0054292A">
        <w:trPr>
          <w:trHeight w:val="389"/>
          <w:tblCellSpacing w:w="0" w:type="dxa"/>
        </w:trPr>
        <w:tc>
          <w:tcPr>
            <w:tcW w:w="6351" w:type="dxa"/>
          </w:tcPr>
          <w:p w14:paraId="4894ADAA" w14:textId="77777777" w:rsidR="00575F43" w:rsidRPr="00575F43" w:rsidRDefault="00575F43" w:rsidP="00575F43">
            <w:pPr>
              <w:spacing w:after="0" w:line="240" w:lineRule="auto"/>
              <w:jc w:val="right"/>
              <w:rPr>
                <w:rFonts w:eastAsia="Times New Roman" w:cstheme="minorHAnsi"/>
                <w:b/>
                <w:lang w:eastAsia="it-IT"/>
              </w:rPr>
            </w:pPr>
            <w:r w:rsidRPr="00575F43">
              <w:rPr>
                <w:rFonts w:eastAsia="Times New Roman" w:cstheme="minorHAnsi"/>
                <w:b/>
                <w:lang w:eastAsia="it-IT"/>
              </w:rPr>
              <w:t>PUNTEGGIO PARZIALE</w:t>
            </w:r>
          </w:p>
        </w:tc>
        <w:tc>
          <w:tcPr>
            <w:tcW w:w="988" w:type="dxa"/>
          </w:tcPr>
          <w:p w14:paraId="0AD722A3" w14:textId="77777777" w:rsidR="00575F43" w:rsidRPr="00052E9C" w:rsidRDefault="00575F43" w:rsidP="00052E9C">
            <w:pPr>
              <w:spacing w:after="0" w:line="240" w:lineRule="auto"/>
              <w:jc w:val="center"/>
              <w:rPr>
                <w:rFonts w:eastAsia="Times New Roman" w:cstheme="minorHAnsi"/>
                <w:lang w:eastAsia="it-IT"/>
              </w:rPr>
            </w:pPr>
          </w:p>
        </w:tc>
        <w:tc>
          <w:tcPr>
            <w:tcW w:w="793" w:type="dxa"/>
          </w:tcPr>
          <w:p w14:paraId="7A586C73" w14:textId="77777777" w:rsidR="00575F43" w:rsidRPr="00052E9C" w:rsidRDefault="00575F43" w:rsidP="00E2026B">
            <w:pPr>
              <w:spacing w:after="0" w:line="240" w:lineRule="auto"/>
              <w:jc w:val="both"/>
              <w:rPr>
                <w:rFonts w:eastAsia="Times New Roman" w:cstheme="minorHAnsi"/>
                <w:lang w:eastAsia="it-IT"/>
              </w:rPr>
            </w:pPr>
          </w:p>
        </w:tc>
        <w:tc>
          <w:tcPr>
            <w:tcW w:w="1082" w:type="dxa"/>
          </w:tcPr>
          <w:p w14:paraId="2D45828C" w14:textId="77777777" w:rsidR="00575F43" w:rsidRPr="00052E9C" w:rsidRDefault="00575F43" w:rsidP="00E2026B">
            <w:pPr>
              <w:spacing w:after="0" w:line="240" w:lineRule="auto"/>
              <w:jc w:val="both"/>
              <w:rPr>
                <w:rFonts w:eastAsia="Times New Roman" w:cstheme="minorHAnsi"/>
                <w:lang w:eastAsia="it-IT"/>
              </w:rPr>
            </w:pPr>
          </w:p>
        </w:tc>
        <w:tc>
          <w:tcPr>
            <w:tcW w:w="1560" w:type="dxa"/>
          </w:tcPr>
          <w:p w14:paraId="5EADF79E" w14:textId="77777777" w:rsidR="00575F43" w:rsidRPr="00052E9C" w:rsidRDefault="00575F43" w:rsidP="00E2026B">
            <w:pPr>
              <w:spacing w:after="0" w:line="240" w:lineRule="auto"/>
              <w:jc w:val="both"/>
              <w:rPr>
                <w:rFonts w:eastAsia="Times New Roman" w:cstheme="minorHAnsi"/>
                <w:lang w:eastAsia="it-IT"/>
              </w:rPr>
            </w:pPr>
          </w:p>
        </w:tc>
      </w:tr>
    </w:tbl>
    <w:p w14:paraId="772DD817" w14:textId="77777777"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w:t>
      </w:r>
    </w:p>
    <w:p w14:paraId="34C7DEA5" w14:textId="77777777"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xml:space="preserve">II - </w:t>
      </w:r>
      <w:r w:rsidRPr="00575F43">
        <w:rPr>
          <w:rFonts w:eastAsia="Times New Roman" w:cstheme="minorHAnsi"/>
          <w:b/>
          <w:color w:val="000000"/>
          <w:lang w:eastAsia="it-IT"/>
        </w:rPr>
        <w:t>ESIGENZE DI FAMIGLIA</w:t>
      </w:r>
      <w:r w:rsidRPr="00052E9C">
        <w:rPr>
          <w:rFonts w:eastAsia="Times New Roman" w:cstheme="minorHAnsi"/>
          <w:color w:val="000000"/>
          <w:lang w:eastAsia="it-IT"/>
        </w:rPr>
        <w:t xml:space="preserve"> (4TER) (5) (5 bis) (</w:t>
      </w:r>
      <w:r w:rsidRPr="00052E9C">
        <w:rPr>
          <w:rFonts w:eastAsia="Times New Roman" w:cstheme="minorHAnsi"/>
          <w:b/>
          <w:bCs/>
          <w:color w:val="000000"/>
          <w:lang w:eastAsia="it-IT"/>
        </w:rPr>
        <w:t>5 ter</w:t>
      </w:r>
      <w:r w:rsidRPr="00052E9C">
        <w:rPr>
          <w:rFonts w:eastAsia="Times New Roman" w:cstheme="minorHAnsi"/>
          <w:color w:val="000000"/>
          <w:lang w:eastAsia="it-IT"/>
        </w:rPr>
        <w:t>):</w:t>
      </w:r>
    </w:p>
    <w:tbl>
      <w:tblPr>
        <w:tblW w:w="10915" w:type="dxa"/>
        <w:tblCellSpacing w:w="0" w:type="dxa"/>
        <w:tblInd w:w="-709" w:type="dxa"/>
        <w:tblCellMar>
          <w:left w:w="0" w:type="dxa"/>
          <w:right w:w="0" w:type="dxa"/>
        </w:tblCellMar>
        <w:tblLook w:val="04A0" w:firstRow="1" w:lastRow="0" w:firstColumn="1" w:lastColumn="0" w:noHBand="0" w:noVBand="1"/>
      </w:tblPr>
      <w:tblGrid>
        <w:gridCol w:w="6379"/>
        <w:gridCol w:w="993"/>
        <w:gridCol w:w="708"/>
        <w:gridCol w:w="1134"/>
        <w:gridCol w:w="1701"/>
      </w:tblGrid>
      <w:tr w:rsidR="002804CE" w:rsidRPr="00052E9C" w14:paraId="26ED680F" w14:textId="77777777" w:rsidTr="0054292A">
        <w:trPr>
          <w:trHeight w:val="585"/>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72B5362E" w14:textId="77777777" w:rsidR="002804CE" w:rsidRPr="00052E9C" w:rsidRDefault="002804CE" w:rsidP="002804CE">
            <w:pPr>
              <w:spacing w:after="0" w:line="240" w:lineRule="auto"/>
              <w:jc w:val="both"/>
              <w:rPr>
                <w:rFonts w:eastAsia="Times New Roman" w:cstheme="minorHAnsi"/>
                <w:lang w:eastAsia="it-IT"/>
              </w:rPr>
            </w:pPr>
            <w:r w:rsidRPr="00052E9C">
              <w:rPr>
                <w:rFonts w:eastAsia="Times New Roman" w:cstheme="minorHAnsi"/>
                <w:lang w:eastAsia="it-IT"/>
              </w:rPr>
              <w:t>Tipo di esigenza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EC858A"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Punteggio</w:t>
            </w:r>
          </w:p>
        </w:tc>
        <w:tc>
          <w:tcPr>
            <w:tcW w:w="708" w:type="dxa"/>
            <w:tcBorders>
              <w:top w:val="single" w:sz="4" w:space="0" w:color="auto"/>
              <w:left w:val="single" w:sz="4" w:space="0" w:color="auto"/>
              <w:bottom w:val="single" w:sz="4" w:space="0" w:color="auto"/>
              <w:right w:val="single" w:sz="4" w:space="0" w:color="auto"/>
            </w:tcBorders>
            <w:vAlign w:val="center"/>
          </w:tcPr>
          <w:p w14:paraId="08CBB84F" w14:textId="77777777" w:rsidR="002804CE" w:rsidRPr="00F4048B" w:rsidRDefault="002804CE" w:rsidP="002804CE">
            <w:pPr>
              <w:spacing w:after="0" w:line="240" w:lineRule="auto"/>
              <w:jc w:val="center"/>
              <w:rPr>
                <w:rFonts w:eastAsia="Times New Roman" w:cstheme="minorHAnsi"/>
                <w:lang w:eastAsia="it-IT"/>
              </w:rPr>
            </w:pPr>
            <w:r>
              <w:t>N.</w:t>
            </w:r>
          </w:p>
        </w:tc>
        <w:tc>
          <w:tcPr>
            <w:tcW w:w="1134" w:type="dxa"/>
            <w:tcBorders>
              <w:top w:val="single" w:sz="4" w:space="0" w:color="auto"/>
              <w:left w:val="single" w:sz="4" w:space="0" w:color="auto"/>
              <w:bottom w:val="single" w:sz="4" w:space="0" w:color="auto"/>
              <w:right w:val="single" w:sz="4" w:space="0" w:color="auto"/>
            </w:tcBorders>
          </w:tcPr>
          <w:p w14:paraId="0A6A5285" w14:textId="77777777" w:rsidR="002804CE" w:rsidRPr="00F4048B" w:rsidRDefault="002804CE" w:rsidP="002804CE">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701" w:type="dxa"/>
            <w:tcBorders>
              <w:top w:val="single" w:sz="4" w:space="0" w:color="auto"/>
              <w:left w:val="single" w:sz="4" w:space="0" w:color="auto"/>
              <w:bottom w:val="single" w:sz="4" w:space="0" w:color="auto"/>
              <w:right w:val="single" w:sz="4" w:space="0" w:color="auto"/>
            </w:tcBorders>
          </w:tcPr>
          <w:p w14:paraId="2BEC650D" w14:textId="77777777" w:rsidR="002804CE" w:rsidRPr="00F4048B" w:rsidRDefault="002804CE" w:rsidP="002804CE">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2804CE" w:rsidRPr="00052E9C" w14:paraId="24C6EE0A" w14:textId="77777777" w:rsidTr="0054292A">
        <w:trPr>
          <w:trHeight w:val="1215"/>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7CBDD419"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A) per ricongiungimento o riavvicinamento al coniuge ovvero, nel caso di personale senza coniuge o separato giudizialmente o consensualmente con atto omologato dal tribunale, per ricongiungimento o riavvicinamento ai genitori o ai figli (</w:t>
            </w:r>
            <w:proofErr w:type="gramStart"/>
            <w:r w:rsidRPr="00052E9C">
              <w:rPr>
                <w:rFonts w:eastAsia="Times New Roman" w:cstheme="minorHAnsi"/>
                <w:lang w:eastAsia="it-IT"/>
              </w:rPr>
              <w:t>5)…</w:t>
            </w:r>
            <w:proofErr w:type="gramEnd"/>
            <w:r w:rsidRPr="00052E9C">
              <w:rPr>
                <w:rFonts w:eastAsia="Times New Roman" w:cstheme="minorHAnsi"/>
                <w:lang w:eastAsia="it-IT"/>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7EBC52" w14:textId="77777777" w:rsidR="002804CE" w:rsidRPr="00052E9C" w:rsidRDefault="002804CE" w:rsidP="002804CE">
            <w:pPr>
              <w:spacing w:after="0" w:line="240" w:lineRule="auto"/>
              <w:jc w:val="center"/>
              <w:rPr>
                <w:rFonts w:eastAsia="Times New Roman" w:cstheme="minorHAnsi"/>
                <w:lang w:eastAsia="it-IT"/>
              </w:rPr>
            </w:pPr>
          </w:p>
          <w:p w14:paraId="2E0B455F" w14:textId="77777777" w:rsidR="002804CE" w:rsidRPr="00052E9C" w:rsidRDefault="002804CE" w:rsidP="002804CE">
            <w:pPr>
              <w:spacing w:after="0" w:line="240" w:lineRule="auto"/>
              <w:jc w:val="center"/>
              <w:rPr>
                <w:rFonts w:eastAsia="Times New Roman" w:cstheme="minorHAnsi"/>
                <w:lang w:eastAsia="it-IT"/>
              </w:rPr>
            </w:pPr>
          </w:p>
          <w:p w14:paraId="01710E1B"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24</w:t>
            </w:r>
          </w:p>
        </w:tc>
        <w:tc>
          <w:tcPr>
            <w:tcW w:w="708" w:type="dxa"/>
            <w:tcBorders>
              <w:top w:val="single" w:sz="4" w:space="0" w:color="auto"/>
              <w:left w:val="single" w:sz="4" w:space="0" w:color="auto"/>
              <w:bottom w:val="single" w:sz="4" w:space="0" w:color="auto"/>
              <w:right w:val="single" w:sz="4" w:space="0" w:color="auto"/>
            </w:tcBorders>
          </w:tcPr>
          <w:p w14:paraId="6936C4F3"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752E7F62" w14:textId="77777777"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13D9C77E" w14:textId="77777777" w:rsidR="002804CE" w:rsidRPr="00052E9C" w:rsidRDefault="002804CE" w:rsidP="00E2026B">
            <w:pPr>
              <w:spacing w:after="0" w:line="240" w:lineRule="auto"/>
              <w:jc w:val="both"/>
              <w:rPr>
                <w:rFonts w:eastAsia="Times New Roman" w:cstheme="minorHAnsi"/>
                <w:lang w:eastAsia="it-IT"/>
              </w:rPr>
            </w:pPr>
          </w:p>
        </w:tc>
      </w:tr>
      <w:tr w:rsidR="002804CE" w:rsidRPr="00052E9C" w14:paraId="54E95B1E" w14:textId="77777777" w:rsidTr="0054292A">
        <w:trPr>
          <w:trHeight w:val="570"/>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7EA6B11F"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 xml:space="preserve">B) per ogni figlio di età inferiore a sei </w:t>
            </w:r>
            <w:proofErr w:type="gramStart"/>
            <w:r w:rsidRPr="00052E9C">
              <w:rPr>
                <w:rFonts w:eastAsia="Times New Roman" w:cstheme="minorHAnsi"/>
                <w:lang w:eastAsia="it-IT"/>
              </w:rPr>
              <w:t>anni  (</w:t>
            </w:r>
            <w:proofErr w:type="gramEnd"/>
            <w:r w:rsidRPr="00052E9C">
              <w:rPr>
                <w:rFonts w:eastAsia="Times New Roman" w:cstheme="minorHAnsi"/>
                <w:lang w:eastAsia="it-IT"/>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E5FB01"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16</w:t>
            </w:r>
          </w:p>
        </w:tc>
        <w:tc>
          <w:tcPr>
            <w:tcW w:w="708" w:type="dxa"/>
            <w:tcBorders>
              <w:top w:val="single" w:sz="4" w:space="0" w:color="auto"/>
              <w:left w:val="single" w:sz="4" w:space="0" w:color="auto"/>
              <w:bottom w:val="single" w:sz="4" w:space="0" w:color="auto"/>
              <w:right w:val="single" w:sz="4" w:space="0" w:color="auto"/>
            </w:tcBorders>
          </w:tcPr>
          <w:p w14:paraId="20DB423C"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1688CEB7" w14:textId="77777777"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196F10EF" w14:textId="77777777" w:rsidR="002804CE" w:rsidRPr="00052E9C" w:rsidRDefault="002804CE" w:rsidP="00E2026B">
            <w:pPr>
              <w:spacing w:after="0" w:line="240" w:lineRule="auto"/>
              <w:jc w:val="both"/>
              <w:rPr>
                <w:rFonts w:eastAsia="Times New Roman" w:cstheme="minorHAnsi"/>
                <w:lang w:eastAsia="it-IT"/>
              </w:rPr>
            </w:pPr>
          </w:p>
        </w:tc>
      </w:tr>
      <w:tr w:rsidR="002804CE" w:rsidRPr="00052E9C" w14:paraId="7C2A52B9" w14:textId="77777777" w:rsidTr="0054292A">
        <w:trPr>
          <w:trHeight w:val="975"/>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175973E1"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C) per ogni figlio di età superiore ai sei anni, ma che non abbia superato il diciottesimo anno di età (6) ovvero per ogni figlio maggiorenne che risulti totalmente o permanentemente inabile a proficuo lavoro……………</w:t>
            </w:r>
            <w:proofErr w:type="gramStart"/>
            <w:r w:rsidRPr="00052E9C">
              <w:rPr>
                <w:rFonts w:eastAsia="Times New Roman" w:cstheme="minorHAnsi"/>
                <w:lang w:eastAsia="it-IT"/>
              </w:rPr>
              <w:t>…….</w:t>
            </w:r>
            <w:proofErr w:type="gramEnd"/>
            <w:r w:rsidRPr="00052E9C">
              <w:rPr>
                <w:rFonts w:eastAsia="Times New Roman" w:cstheme="minorHAnsi"/>
                <w:lang w:eastAsia="it-IT"/>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BF3A61" w14:textId="77777777" w:rsidR="002804CE" w:rsidRPr="00052E9C" w:rsidRDefault="002804CE" w:rsidP="002804CE">
            <w:pPr>
              <w:spacing w:after="0" w:line="240" w:lineRule="auto"/>
              <w:jc w:val="center"/>
              <w:rPr>
                <w:rFonts w:eastAsia="Times New Roman" w:cstheme="minorHAnsi"/>
                <w:lang w:eastAsia="it-IT"/>
              </w:rPr>
            </w:pPr>
          </w:p>
          <w:p w14:paraId="0C2F8B8F"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08" w:type="dxa"/>
            <w:tcBorders>
              <w:top w:val="single" w:sz="4" w:space="0" w:color="auto"/>
              <w:left w:val="single" w:sz="4" w:space="0" w:color="auto"/>
              <w:bottom w:val="single" w:sz="4" w:space="0" w:color="auto"/>
              <w:right w:val="single" w:sz="4" w:space="0" w:color="auto"/>
            </w:tcBorders>
          </w:tcPr>
          <w:p w14:paraId="1709AB24"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68F754C6" w14:textId="77777777"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737C21D1" w14:textId="77777777" w:rsidR="002804CE" w:rsidRPr="00052E9C" w:rsidRDefault="002804CE" w:rsidP="00E2026B">
            <w:pPr>
              <w:spacing w:after="0" w:line="240" w:lineRule="auto"/>
              <w:jc w:val="both"/>
              <w:rPr>
                <w:rFonts w:eastAsia="Times New Roman" w:cstheme="minorHAnsi"/>
                <w:lang w:eastAsia="it-IT"/>
              </w:rPr>
            </w:pPr>
          </w:p>
        </w:tc>
      </w:tr>
      <w:tr w:rsidR="002804CE" w:rsidRPr="00052E9C" w14:paraId="61AFE204" w14:textId="77777777" w:rsidTr="0054292A">
        <w:trPr>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7EB47086"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4DC57B" w14:textId="77777777" w:rsidR="002804CE" w:rsidRPr="00052E9C" w:rsidRDefault="002804CE" w:rsidP="002804CE">
            <w:pPr>
              <w:spacing w:after="0" w:line="240" w:lineRule="auto"/>
              <w:jc w:val="center"/>
              <w:rPr>
                <w:rFonts w:eastAsia="Times New Roman" w:cstheme="minorHAnsi"/>
                <w:lang w:eastAsia="it-IT"/>
              </w:rPr>
            </w:pPr>
          </w:p>
          <w:p w14:paraId="219DE2D1" w14:textId="77777777" w:rsidR="002804CE" w:rsidRPr="00052E9C" w:rsidRDefault="002804CE" w:rsidP="002804CE">
            <w:pPr>
              <w:spacing w:after="0" w:line="240" w:lineRule="auto"/>
              <w:jc w:val="center"/>
              <w:rPr>
                <w:rFonts w:eastAsia="Times New Roman" w:cstheme="minorHAnsi"/>
                <w:lang w:eastAsia="it-IT"/>
              </w:rPr>
            </w:pPr>
          </w:p>
          <w:p w14:paraId="41132B64" w14:textId="77777777" w:rsidR="002804CE" w:rsidRPr="00052E9C" w:rsidRDefault="002804CE" w:rsidP="002804CE">
            <w:pPr>
              <w:spacing w:after="0" w:line="240" w:lineRule="auto"/>
              <w:jc w:val="center"/>
              <w:rPr>
                <w:rFonts w:eastAsia="Times New Roman" w:cstheme="minorHAnsi"/>
                <w:lang w:eastAsia="it-IT"/>
              </w:rPr>
            </w:pPr>
          </w:p>
          <w:p w14:paraId="17746F67" w14:textId="77777777" w:rsidR="002804CE" w:rsidRPr="00052E9C" w:rsidRDefault="002804CE" w:rsidP="002804CE">
            <w:pPr>
              <w:spacing w:after="0" w:line="240" w:lineRule="auto"/>
              <w:jc w:val="center"/>
              <w:rPr>
                <w:rFonts w:eastAsia="Times New Roman" w:cstheme="minorHAnsi"/>
                <w:lang w:eastAsia="it-IT"/>
              </w:rPr>
            </w:pPr>
          </w:p>
          <w:p w14:paraId="68E26E40"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24</w:t>
            </w:r>
          </w:p>
        </w:tc>
        <w:tc>
          <w:tcPr>
            <w:tcW w:w="708" w:type="dxa"/>
            <w:tcBorders>
              <w:top w:val="single" w:sz="4" w:space="0" w:color="auto"/>
              <w:left w:val="single" w:sz="4" w:space="0" w:color="auto"/>
              <w:bottom w:val="single" w:sz="4" w:space="0" w:color="auto"/>
              <w:right w:val="single" w:sz="4" w:space="0" w:color="auto"/>
            </w:tcBorders>
          </w:tcPr>
          <w:p w14:paraId="51AC710E"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5F79FDD3" w14:textId="77777777"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660B7C63" w14:textId="77777777" w:rsidR="002804CE" w:rsidRPr="00052E9C" w:rsidRDefault="002804CE" w:rsidP="00E2026B">
            <w:pPr>
              <w:spacing w:after="0" w:line="240" w:lineRule="auto"/>
              <w:jc w:val="both"/>
              <w:rPr>
                <w:rFonts w:eastAsia="Times New Roman" w:cstheme="minorHAnsi"/>
                <w:lang w:eastAsia="it-IT"/>
              </w:rPr>
            </w:pPr>
          </w:p>
        </w:tc>
      </w:tr>
      <w:tr w:rsidR="00575F43" w:rsidRPr="00052E9C" w14:paraId="6BF08E22" w14:textId="77777777" w:rsidTr="0054292A">
        <w:trPr>
          <w:trHeight w:val="389"/>
          <w:tblCellSpacing w:w="0" w:type="dxa"/>
        </w:trPr>
        <w:tc>
          <w:tcPr>
            <w:tcW w:w="6379" w:type="dxa"/>
            <w:tcBorders>
              <w:top w:val="single" w:sz="4" w:space="0" w:color="auto"/>
              <w:left w:val="single" w:sz="4" w:space="0" w:color="auto"/>
              <w:bottom w:val="single" w:sz="4" w:space="0" w:color="auto"/>
              <w:right w:val="single" w:sz="4" w:space="0" w:color="auto"/>
            </w:tcBorders>
          </w:tcPr>
          <w:p w14:paraId="337E9D8D" w14:textId="77777777" w:rsidR="00575F43" w:rsidRPr="00575F43" w:rsidRDefault="00E2026B" w:rsidP="00A451B4">
            <w:pPr>
              <w:spacing w:after="0" w:line="240" w:lineRule="auto"/>
              <w:jc w:val="right"/>
              <w:rPr>
                <w:rFonts w:eastAsia="Times New Roman" w:cstheme="minorHAnsi"/>
                <w:b/>
                <w:lang w:eastAsia="it-IT"/>
              </w:rPr>
            </w:pPr>
            <w:r w:rsidRPr="00052E9C">
              <w:rPr>
                <w:rFonts w:eastAsia="Times New Roman" w:cstheme="minorHAnsi"/>
                <w:color w:val="000000"/>
                <w:lang w:eastAsia="it-IT"/>
              </w:rPr>
              <w:lastRenderedPageBreak/>
              <w:t> </w:t>
            </w:r>
            <w:r w:rsidR="00575F43" w:rsidRPr="00575F43">
              <w:rPr>
                <w:rFonts w:eastAsia="Times New Roman" w:cstheme="minorHAnsi"/>
                <w:b/>
                <w:lang w:eastAsia="it-IT"/>
              </w:rPr>
              <w:t>PUNTEGGIO PARZIALE</w:t>
            </w:r>
          </w:p>
        </w:tc>
        <w:tc>
          <w:tcPr>
            <w:tcW w:w="993" w:type="dxa"/>
            <w:tcBorders>
              <w:top w:val="single" w:sz="4" w:space="0" w:color="auto"/>
              <w:left w:val="single" w:sz="4" w:space="0" w:color="auto"/>
              <w:bottom w:val="single" w:sz="4" w:space="0" w:color="auto"/>
              <w:right w:val="single" w:sz="4" w:space="0" w:color="auto"/>
            </w:tcBorders>
          </w:tcPr>
          <w:p w14:paraId="1B6F0BDB" w14:textId="77777777" w:rsidR="00575F43" w:rsidRPr="00052E9C" w:rsidRDefault="00575F43" w:rsidP="00A451B4">
            <w:pPr>
              <w:spacing w:after="0" w:line="240" w:lineRule="auto"/>
              <w:jc w:val="center"/>
              <w:rPr>
                <w:rFonts w:eastAsia="Times New Roman" w:cstheme="minorHAnsi"/>
                <w:lang w:eastAsia="it-IT"/>
              </w:rPr>
            </w:pPr>
          </w:p>
        </w:tc>
        <w:tc>
          <w:tcPr>
            <w:tcW w:w="708" w:type="dxa"/>
            <w:tcBorders>
              <w:top w:val="single" w:sz="4" w:space="0" w:color="auto"/>
              <w:left w:val="single" w:sz="4" w:space="0" w:color="auto"/>
              <w:bottom w:val="single" w:sz="4" w:space="0" w:color="auto"/>
              <w:right w:val="single" w:sz="4" w:space="0" w:color="auto"/>
            </w:tcBorders>
          </w:tcPr>
          <w:p w14:paraId="0E269E0A" w14:textId="77777777" w:rsidR="00575F43" w:rsidRPr="00052E9C" w:rsidRDefault="00575F43" w:rsidP="00A451B4">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7A899210" w14:textId="77777777" w:rsidR="00575F43" w:rsidRPr="00052E9C" w:rsidRDefault="00575F43" w:rsidP="00A451B4">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0AB56501" w14:textId="77777777" w:rsidR="00575F43" w:rsidRPr="00052E9C" w:rsidRDefault="00575F43" w:rsidP="00A451B4">
            <w:pPr>
              <w:spacing w:after="0" w:line="240" w:lineRule="auto"/>
              <w:jc w:val="both"/>
              <w:rPr>
                <w:rFonts w:eastAsia="Times New Roman" w:cstheme="minorHAnsi"/>
                <w:lang w:eastAsia="it-IT"/>
              </w:rPr>
            </w:pPr>
          </w:p>
        </w:tc>
      </w:tr>
    </w:tbl>
    <w:p w14:paraId="0689A617" w14:textId="77777777" w:rsidR="00E2026B" w:rsidRDefault="00E2026B" w:rsidP="00E2026B">
      <w:pPr>
        <w:shd w:val="clear" w:color="auto" w:fill="FFFFFF"/>
        <w:spacing w:after="0" w:line="240" w:lineRule="auto"/>
        <w:jc w:val="both"/>
        <w:rPr>
          <w:rFonts w:eastAsia="Times New Roman" w:cstheme="minorHAnsi"/>
          <w:color w:val="000000"/>
          <w:lang w:eastAsia="it-IT"/>
        </w:rPr>
      </w:pPr>
    </w:p>
    <w:p w14:paraId="69B57E05" w14:textId="77777777" w:rsidR="00575F43" w:rsidRPr="00052E9C" w:rsidRDefault="00575F43" w:rsidP="00E2026B">
      <w:pPr>
        <w:shd w:val="clear" w:color="auto" w:fill="FFFFFF"/>
        <w:spacing w:after="0" w:line="240" w:lineRule="auto"/>
        <w:jc w:val="both"/>
        <w:rPr>
          <w:rFonts w:eastAsia="Times New Roman" w:cstheme="minorHAnsi"/>
          <w:color w:val="000000"/>
          <w:lang w:eastAsia="it-IT"/>
        </w:rPr>
      </w:pPr>
    </w:p>
    <w:p w14:paraId="72B07276" w14:textId="77777777" w:rsidR="00E2026B" w:rsidRPr="00575F43" w:rsidRDefault="00E2026B" w:rsidP="00E2026B">
      <w:pPr>
        <w:shd w:val="clear" w:color="auto" w:fill="FFFFFF"/>
        <w:spacing w:after="0" w:line="240" w:lineRule="auto"/>
        <w:jc w:val="both"/>
        <w:rPr>
          <w:rFonts w:eastAsia="Times New Roman" w:cstheme="minorHAnsi"/>
          <w:b/>
          <w:color w:val="000000"/>
          <w:lang w:eastAsia="it-IT"/>
        </w:rPr>
      </w:pPr>
      <w:r w:rsidRPr="00575F43">
        <w:rPr>
          <w:rFonts w:eastAsia="Times New Roman" w:cstheme="minorHAnsi"/>
          <w:b/>
          <w:color w:val="000000"/>
          <w:lang w:eastAsia="it-IT"/>
        </w:rPr>
        <w:t>III - TITOLI GENERALI</w:t>
      </w:r>
    </w:p>
    <w:p w14:paraId="7624013D" w14:textId="77777777"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w:t>
      </w:r>
    </w:p>
    <w:tbl>
      <w:tblPr>
        <w:tblW w:w="10915" w:type="dxa"/>
        <w:tblCellSpacing w:w="0" w:type="dxa"/>
        <w:tblInd w:w="-709" w:type="dxa"/>
        <w:tblCellMar>
          <w:left w:w="0" w:type="dxa"/>
          <w:right w:w="0" w:type="dxa"/>
        </w:tblCellMar>
        <w:tblLook w:val="04A0" w:firstRow="1" w:lastRow="0" w:firstColumn="1" w:lastColumn="0" w:noHBand="0" w:noVBand="1"/>
      </w:tblPr>
      <w:tblGrid>
        <w:gridCol w:w="6663"/>
        <w:gridCol w:w="1134"/>
        <w:gridCol w:w="722"/>
        <w:gridCol w:w="1262"/>
        <w:gridCol w:w="1134"/>
      </w:tblGrid>
      <w:tr w:rsidR="002804CE" w:rsidRPr="00052E9C" w14:paraId="53528429" w14:textId="77777777" w:rsidTr="0054292A">
        <w:trPr>
          <w:tblCellSpacing w:w="0" w:type="dxa"/>
        </w:trPr>
        <w:tc>
          <w:tcPr>
            <w:tcW w:w="6663" w:type="dxa"/>
            <w:tcBorders>
              <w:top w:val="single" w:sz="4" w:space="0" w:color="auto"/>
              <w:left w:val="single" w:sz="4" w:space="0" w:color="auto"/>
              <w:bottom w:val="single" w:sz="4" w:space="0" w:color="auto"/>
              <w:right w:val="single" w:sz="4" w:space="0" w:color="auto"/>
            </w:tcBorders>
            <w:vAlign w:val="center"/>
            <w:hideMark/>
          </w:tcPr>
          <w:p w14:paraId="5E508269" w14:textId="77777777" w:rsidR="002804CE" w:rsidRPr="00052E9C" w:rsidRDefault="002804CE" w:rsidP="002804CE">
            <w:pPr>
              <w:spacing w:after="0" w:line="240" w:lineRule="auto"/>
              <w:jc w:val="both"/>
              <w:rPr>
                <w:rFonts w:eastAsia="Times New Roman" w:cstheme="minorHAnsi"/>
                <w:lang w:eastAsia="it-IT"/>
              </w:rPr>
            </w:pPr>
            <w:r w:rsidRPr="00052E9C">
              <w:rPr>
                <w:rFonts w:eastAsia="Times New Roman" w:cstheme="minorHAnsi"/>
                <w:lang w:eastAsia="it-IT"/>
              </w:rPr>
              <w:t>Tipo di titolo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7DCB8"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Punteggio</w:t>
            </w:r>
          </w:p>
        </w:tc>
        <w:tc>
          <w:tcPr>
            <w:tcW w:w="722" w:type="dxa"/>
            <w:tcBorders>
              <w:top w:val="single" w:sz="4" w:space="0" w:color="auto"/>
              <w:left w:val="single" w:sz="4" w:space="0" w:color="auto"/>
              <w:bottom w:val="single" w:sz="4" w:space="0" w:color="auto"/>
              <w:right w:val="single" w:sz="4" w:space="0" w:color="auto"/>
            </w:tcBorders>
            <w:vAlign w:val="center"/>
          </w:tcPr>
          <w:p w14:paraId="2FCB723C" w14:textId="77777777" w:rsidR="002804CE" w:rsidRPr="00F4048B" w:rsidRDefault="002804CE" w:rsidP="002804CE">
            <w:pPr>
              <w:spacing w:after="0" w:line="240" w:lineRule="auto"/>
              <w:jc w:val="center"/>
              <w:rPr>
                <w:rFonts w:eastAsia="Times New Roman" w:cstheme="minorHAnsi"/>
                <w:lang w:eastAsia="it-IT"/>
              </w:rPr>
            </w:pPr>
            <w:r>
              <w:t>SI/NO</w:t>
            </w:r>
          </w:p>
        </w:tc>
        <w:tc>
          <w:tcPr>
            <w:tcW w:w="1262" w:type="dxa"/>
            <w:tcBorders>
              <w:top w:val="single" w:sz="4" w:space="0" w:color="auto"/>
              <w:left w:val="single" w:sz="4" w:space="0" w:color="auto"/>
              <w:bottom w:val="single" w:sz="4" w:space="0" w:color="auto"/>
              <w:right w:val="single" w:sz="4" w:space="0" w:color="auto"/>
            </w:tcBorders>
          </w:tcPr>
          <w:p w14:paraId="2AEA3726" w14:textId="77777777" w:rsidR="002804CE" w:rsidRPr="00F4048B" w:rsidRDefault="002804CE" w:rsidP="002804CE">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34" w:type="dxa"/>
            <w:tcBorders>
              <w:top w:val="single" w:sz="4" w:space="0" w:color="auto"/>
              <w:left w:val="single" w:sz="4" w:space="0" w:color="auto"/>
              <w:bottom w:val="single" w:sz="4" w:space="0" w:color="auto"/>
              <w:right w:val="single" w:sz="4" w:space="0" w:color="auto"/>
            </w:tcBorders>
          </w:tcPr>
          <w:p w14:paraId="76526DFD" w14:textId="77777777" w:rsidR="002804CE" w:rsidRPr="00F4048B" w:rsidRDefault="002804CE" w:rsidP="002804CE">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2804CE" w:rsidRPr="00052E9C" w14:paraId="4C27EAA5" w14:textId="77777777" w:rsidTr="0054292A">
        <w:trPr>
          <w:trHeight w:val="795"/>
          <w:tblCellSpacing w:w="0" w:type="dxa"/>
        </w:trPr>
        <w:tc>
          <w:tcPr>
            <w:tcW w:w="6663" w:type="dxa"/>
            <w:tcBorders>
              <w:top w:val="single" w:sz="4" w:space="0" w:color="auto"/>
              <w:left w:val="single" w:sz="4" w:space="0" w:color="auto"/>
              <w:bottom w:val="single" w:sz="4" w:space="0" w:color="auto"/>
              <w:right w:val="single" w:sz="4" w:space="0" w:color="auto"/>
            </w:tcBorders>
            <w:vAlign w:val="center"/>
            <w:hideMark/>
          </w:tcPr>
          <w:p w14:paraId="1FA4FF79" w14:textId="77777777" w:rsidR="002804CE" w:rsidRPr="00052E9C" w:rsidRDefault="002804CE" w:rsidP="002804CE">
            <w:pPr>
              <w:spacing w:after="0" w:line="240" w:lineRule="auto"/>
              <w:jc w:val="both"/>
              <w:rPr>
                <w:rFonts w:eastAsia="Times New Roman" w:cstheme="minorHAnsi"/>
                <w:lang w:eastAsia="it-IT"/>
              </w:rPr>
            </w:pPr>
            <w:r w:rsidRPr="00052E9C">
              <w:rPr>
                <w:rFonts w:eastAsia="Times New Roman" w:cstheme="minorHAnsi"/>
                <w:lang w:eastAsia="it-IT"/>
              </w:rPr>
              <w:t>A) per l'inclusione nella graduatoria di merito di concorsi per esami per l'accesso al ruolo di appartenenza (9) ………………………...…</w:t>
            </w:r>
            <w:proofErr w:type="gramStart"/>
            <w:r w:rsidRPr="00052E9C">
              <w:rPr>
                <w:rFonts w:eastAsia="Times New Roman" w:cstheme="minorHAnsi"/>
                <w:lang w:eastAsia="it-IT"/>
              </w:rPr>
              <w:t>…….</w:t>
            </w:r>
            <w:proofErr w:type="gramEnd"/>
            <w:r w:rsidRPr="00052E9C">
              <w:rPr>
                <w:rFonts w:eastAsia="Times New Roman" w:cstheme="minorHAnsi"/>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E991FC" w14:textId="77777777" w:rsidR="002804CE" w:rsidRPr="00052E9C" w:rsidRDefault="002804CE" w:rsidP="002804CE">
            <w:pPr>
              <w:spacing w:after="0" w:line="240" w:lineRule="auto"/>
              <w:jc w:val="center"/>
              <w:rPr>
                <w:rFonts w:eastAsia="Times New Roman" w:cstheme="minorHAnsi"/>
                <w:lang w:eastAsia="it-IT"/>
              </w:rPr>
            </w:pPr>
          </w:p>
          <w:p w14:paraId="76923FE5"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22" w:type="dxa"/>
            <w:tcBorders>
              <w:top w:val="single" w:sz="4" w:space="0" w:color="auto"/>
              <w:left w:val="single" w:sz="4" w:space="0" w:color="auto"/>
              <w:bottom w:val="single" w:sz="4" w:space="0" w:color="auto"/>
              <w:right w:val="single" w:sz="4" w:space="0" w:color="auto"/>
            </w:tcBorders>
          </w:tcPr>
          <w:p w14:paraId="63AA1BBE" w14:textId="77777777" w:rsidR="002804CE" w:rsidRPr="00052E9C" w:rsidRDefault="002804CE" w:rsidP="00E2026B">
            <w:pPr>
              <w:spacing w:after="0" w:line="240" w:lineRule="auto"/>
              <w:jc w:val="both"/>
              <w:rPr>
                <w:rFonts w:eastAsia="Times New Roman" w:cstheme="minorHAnsi"/>
                <w:lang w:eastAsia="it-IT"/>
              </w:rPr>
            </w:pPr>
          </w:p>
        </w:tc>
        <w:tc>
          <w:tcPr>
            <w:tcW w:w="1262" w:type="dxa"/>
            <w:tcBorders>
              <w:top w:val="single" w:sz="4" w:space="0" w:color="auto"/>
              <w:left w:val="single" w:sz="4" w:space="0" w:color="auto"/>
              <w:bottom w:val="single" w:sz="4" w:space="0" w:color="auto"/>
              <w:right w:val="single" w:sz="4" w:space="0" w:color="auto"/>
            </w:tcBorders>
          </w:tcPr>
          <w:p w14:paraId="0FF72311"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1708EAE4" w14:textId="77777777" w:rsidR="002804CE" w:rsidRPr="00052E9C" w:rsidRDefault="002804CE" w:rsidP="00E2026B">
            <w:pPr>
              <w:spacing w:after="0" w:line="240" w:lineRule="auto"/>
              <w:jc w:val="both"/>
              <w:rPr>
                <w:rFonts w:eastAsia="Times New Roman" w:cstheme="minorHAnsi"/>
                <w:lang w:eastAsia="it-IT"/>
              </w:rPr>
            </w:pPr>
          </w:p>
        </w:tc>
      </w:tr>
      <w:tr w:rsidR="002804CE" w:rsidRPr="00052E9C" w14:paraId="02E0DD46" w14:textId="77777777" w:rsidTr="0054292A">
        <w:trPr>
          <w:trHeight w:val="840"/>
          <w:tblCellSpacing w:w="0" w:type="dxa"/>
        </w:trPr>
        <w:tc>
          <w:tcPr>
            <w:tcW w:w="6663" w:type="dxa"/>
            <w:tcBorders>
              <w:top w:val="single" w:sz="4" w:space="0" w:color="auto"/>
              <w:left w:val="single" w:sz="4" w:space="0" w:color="auto"/>
              <w:bottom w:val="single" w:sz="4" w:space="0" w:color="auto"/>
              <w:right w:val="single" w:sz="4" w:space="0" w:color="auto"/>
            </w:tcBorders>
            <w:vAlign w:val="center"/>
            <w:hideMark/>
          </w:tcPr>
          <w:p w14:paraId="32619029"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 xml:space="preserve">B) per l'inclusione nella graduatoria di merito di concorsi per esami per l'accesso al ruolo di livello superiore a quello di </w:t>
            </w:r>
            <w:proofErr w:type="gramStart"/>
            <w:r w:rsidRPr="00052E9C">
              <w:rPr>
                <w:rFonts w:eastAsia="Times New Roman" w:cstheme="minorHAnsi"/>
                <w:lang w:eastAsia="it-IT"/>
              </w:rPr>
              <w:t>appartenenza(</w:t>
            </w:r>
            <w:proofErr w:type="gramEnd"/>
            <w:r w:rsidRPr="00052E9C">
              <w:rPr>
                <w:rFonts w:eastAsia="Times New Roman" w:cstheme="minorHAnsi"/>
                <w:lang w:eastAsia="it-IT"/>
              </w:rPr>
              <w:t>10)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E45507" w14:textId="77777777" w:rsidR="002804CE" w:rsidRPr="00052E9C" w:rsidRDefault="002804CE" w:rsidP="002804CE">
            <w:pPr>
              <w:spacing w:after="0" w:line="240" w:lineRule="auto"/>
              <w:jc w:val="center"/>
              <w:rPr>
                <w:rFonts w:eastAsia="Times New Roman" w:cstheme="minorHAnsi"/>
                <w:lang w:eastAsia="it-IT"/>
              </w:rPr>
            </w:pPr>
          </w:p>
          <w:p w14:paraId="499EC91B"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22" w:type="dxa"/>
            <w:tcBorders>
              <w:top w:val="single" w:sz="4" w:space="0" w:color="auto"/>
              <w:left w:val="single" w:sz="4" w:space="0" w:color="auto"/>
              <w:bottom w:val="single" w:sz="4" w:space="0" w:color="auto"/>
              <w:right w:val="single" w:sz="4" w:space="0" w:color="auto"/>
            </w:tcBorders>
          </w:tcPr>
          <w:p w14:paraId="6B95E94C" w14:textId="77777777" w:rsidR="002804CE" w:rsidRPr="00052E9C" w:rsidRDefault="002804CE" w:rsidP="00E2026B">
            <w:pPr>
              <w:spacing w:after="0" w:line="240" w:lineRule="auto"/>
              <w:jc w:val="both"/>
              <w:rPr>
                <w:rFonts w:eastAsia="Times New Roman" w:cstheme="minorHAnsi"/>
                <w:lang w:eastAsia="it-IT"/>
              </w:rPr>
            </w:pPr>
          </w:p>
        </w:tc>
        <w:tc>
          <w:tcPr>
            <w:tcW w:w="1262" w:type="dxa"/>
            <w:tcBorders>
              <w:top w:val="single" w:sz="4" w:space="0" w:color="auto"/>
              <w:left w:val="single" w:sz="4" w:space="0" w:color="auto"/>
              <w:bottom w:val="single" w:sz="4" w:space="0" w:color="auto"/>
              <w:right w:val="single" w:sz="4" w:space="0" w:color="auto"/>
            </w:tcBorders>
          </w:tcPr>
          <w:p w14:paraId="7123F64D"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0BACE52E" w14:textId="77777777" w:rsidR="002804CE" w:rsidRPr="00052E9C" w:rsidRDefault="002804CE" w:rsidP="00E2026B">
            <w:pPr>
              <w:spacing w:after="0" w:line="240" w:lineRule="auto"/>
              <w:jc w:val="both"/>
              <w:rPr>
                <w:rFonts w:eastAsia="Times New Roman" w:cstheme="minorHAnsi"/>
                <w:lang w:eastAsia="it-IT"/>
              </w:rPr>
            </w:pPr>
          </w:p>
        </w:tc>
      </w:tr>
      <w:tr w:rsidR="00575F43" w:rsidRPr="00052E9C" w14:paraId="5B017B8F" w14:textId="77777777" w:rsidTr="0054292A">
        <w:trPr>
          <w:trHeight w:val="389"/>
          <w:tblCellSpacing w:w="0" w:type="dxa"/>
        </w:trPr>
        <w:tc>
          <w:tcPr>
            <w:tcW w:w="6663" w:type="dxa"/>
            <w:tcBorders>
              <w:top w:val="nil"/>
              <w:left w:val="nil"/>
              <w:bottom w:val="nil"/>
              <w:right w:val="nil"/>
            </w:tcBorders>
          </w:tcPr>
          <w:p w14:paraId="07956574" w14:textId="77777777" w:rsidR="00575F43" w:rsidRPr="00575F43" w:rsidRDefault="00E2026B" w:rsidP="00A451B4">
            <w:pPr>
              <w:spacing w:after="0" w:line="240" w:lineRule="auto"/>
              <w:jc w:val="right"/>
              <w:rPr>
                <w:rFonts w:eastAsia="Times New Roman" w:cstheme="minorHAnsi"/>
                <w:b/>
                <w:lang w:eastAsia="it-IT"/>
              </w:rPr>
            </w:pPr>
            <w:r w:rsidRPr="00052E9C">
              <w:rPr>
                <w:rFonts w:eastAsia="Times New Roman" w:cstheme="minorHAnsi"/>
                <w:color w:val="000000"/>
                <w:lang w:eastAsia="it-IT"/>
              </w:rPr>
              <w:t> </w:t>
            </w:r>
            <w:r w:rsidR="00575F43" w:rsidRPr="00575F43">
              <w:rPr>
                <w:rFonts w:eastAsia="Times New Roman" w:cstheme="minorHAnsi"/>
                <w:b/>
                <w:lang w:eastAsia="it-IT"/>
              </w:rPr>
              <w:t>PUNTEGGIO PARZIALE</w:t>
            </w:r>
          </w:p>
        </w:tc>
        <w:tc>
          <w:tcPr>
            <w:tcW w:w="1134" w:type="dxa"/>
            <w:tcBorders>
              <w:top w:val="single" w:sz="4" w:space="0" w:color="auto"/>
              <w:left w:val="single" w:sz="4" w:space="0" w:color="auto"/>
              <w:bottom w:val="single" w:sz="4" w:space="0" w:color="auto"/>
              <w:right w:val="single" w:sz="4" w:space="0" w:color="auto"/>
            </w:tcBorders>
          </w:tcPr>
          <w:p w14:paraId="0961CE44" w14:textId="77777777" w:rsidR="00575F43" w:rsidRPr="00052E9C" w:rsidRDefault="00575F43" w:rsidP="00A451B4">
            <w:pPr>
              <w:spacing w:after="0" w:line="240" w:lineRule="auto"/>
              <w:jc w:val="center"/>
              <w:rPr>
                <w:rFonts w:eastAsia="Times New Roman" w:cstheme="minorHAnsi"/>
                <w:lang w:eastAsia="it-IT"/>
              </w:rPr>
            </w:pPr>
          </w:p>
        </w:tc>
        <w:tc>
          <w:tcPr>
            <w:tcW w:w="722" w:type="dxa"/>
            <w:tcBorders>
              <w:top w:val="single" w:sz="4" w:space="0" w:color="auto"/>
              <w:left w:val="single" w:sz="4" w:space="0" w:color="auto"/>
              <w:bottom w:val="single" w:sz="4" w:space="0" w:color="auto"/>
              <w:right w:val="single" w:sz="4" w:space="0" w:color="auto"/>
            </w:tcBorders>
          </w:tcPr>
          <w:p w14:paraId="0832B6E0" w14:textId="77777777" w:rsidR="00575F43" w:rsidRPr="00052E9C" w:rsidRDefault="00575F43" w:rsidP="00A451B4">
            <w:pPr>
              <w:spacing w:after="0" w:line="240" w:lineRule="auto"/>
              <w:jc w:val="both"/>
              <w:rPr>
                <w:rFonts w:eastAsia="Times New Roman" w:cstheme="minorHAnsi"/>
                <w:lang w:eastAsia="it-IT"/>
              </w:rPr>
            </w:pPr>
          </w:p>
        </w:tc>
        <w:tc>
          <w:tcPr>
            <w:tcW w:w="1262" w:type="dxa"/>
            <w:tcBorders>
              <w:top w:val="single" w:sz="4" w:space="0" w:color="auto"/>
              <w:left w:val="single" w:sz="4" w:space="0" w:color="auto"/>
              <w:bottom w:val="single" w:sz="4" w:space="0" w:color="auto"/>
              <w:right w:val="single" w:sz="4" w:space="0" w:color="auto"/>
            </w:tcBorders>
          </w:tcPr>
          <w:p w14:paraId="1C9E7217" w14:textId="77777777" w:rsidR="00575F43" w:rsidRPr="00052E9C" w:rsidRDefault="00575F43" w:rsidP="00A451B4">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058BB092" w14:textId="77777777" w:rsidR="00575F43" w:rsidRPr="00052E9C" w:rsidRDefault="00575F43" w:rsidP="00A451B4">
            <w:pPr>
              <w:spacing w:after="0" w:line="240" w:lineRule="auto"/>
              <w:jc w:val="both"/>
              <w:rPr>
                <w:rFonts w:eastAsia="Times New Roman" w:cstheme="minorHAnsi"/>
                <w:lang w:eastAsia="it-IT"/>
              </w:rPr>
            </w:pPr>
          </w:p>
        </w:tc>
      </w:tr>
      <w:tr w:rsidR="002C303C" w:rsidRPr="004B5BC4" w14:paraId="6258F25C" w14:textId="77777777" w:rsidTr="002C303C">
        <w:tblPrEx>
          <w:tblCellSpacing w:w="0" w:type="nil"/>
          <w:tblBorders>
            <w:top w:val="nil"/>
            <w:left w:val="nil"/>
            <w:bottom w:val="nil"/>
            <w:right w:val="nil"/>
          </w:tblBorders>
          <w:tblCellMar>
            <w:left w:w="108" w:type="dxa"/>
            <w:right w:w="108" w:type="dxa"/>
          </w:tblCellMar>
          <w:tblLook w:val="0000" w:firstRow="0" w:lastRow="0" w:firstColumn="0" w:lastColumn="0" w:noHBand="0" w:noVBand="0"/>
        </w:tblPrEx>
        <w:trPr>
          <w:trHeight w:val="464"/>
        </w:trPr>
        <w:tc>
          <w:tcPr>
            <w:tcW w:w="6663" w:type="dxa"/>
            <w:tcBorders>
              <w:top w:val="single" w:sz="4" w:space="0" w:color="auto"/>
              <w:left w:val="single" w:sz="4" w:space="0" w:color="auto"/>
              <w:bottom w:val="single" w:sz="4" w:space="0" w:color="auto"/>
              <w:right w:val="single" w:sz="4" w:space="0" w:color="auto"/>
            </w:tcBorders>
          </w:tcPr>
          <w:p w14:paraId="62EE0D14" w14:textId="77777777" w:rsidR="002C303C" w:rsidRDefault="002C303C" w:rsidP="00A451B4">
            <w:pPr>
              <w:pStyle w:val="Default"/>
              <w:jc w:val="right"/>
              <w:rPr>
                <w:rFonts w:asciiTheme="minorHAnsi" w:hAnsiTheme="minorHAnsi"/>
                <w:b/>
                <w:sz w:val="22"/>
                <w:szCs w:val="22"/>
              </w:rPr>
            </w:pPr>
            <w:r>
              <w:rPr>
                <w:rFonts w:asciiTheme="minorHAnsi" w:hAnsiTheme="minorHAnsi"/>
                <w:b/>
                <w:sz w:val="22"/>
                <w:szCs w:val="22"/>
              </w:rPr>
              <w:t>TOTALE COMPLESSIVO PUNTEGGIO</w:t>
            </w:r>
          </w:p>
          <w:p w14:paraId="61789E9E" w14:textId="77777777" w:rsidR="002C303C" w:rsidRPr="00F4048B" w:rsidRDefault="002C303C" w:rsidP="00A451B4">
            <w:pPr>
              <w:pStyle w:val="Default"/>
              <w:jc w:val="right"/>
              <w:rPr>
                <w:rFonts w:eastAsia="Times New Roman" w:cstheme="minorHAnsi"/>
              </w:rPr>
            </w:pPr>
          </w:p>
        </w:tc>
        <w:tc>
          <w:tcPr>
            <w:tcW w:w="1856" w:type="dxa"/>
            <w:gridSpan w:val="2"/>
            <w:tcBorders>
              <w:top w:val="single" w:sz="4" w:space="0" w:color="auto"/>
              <w:left w:val="single" w:sz="4" w:space="0" w:color="auto"/>
              <w:bottom w:val="single" w:sz="4" w:space="0" w:color="auto"/>
              <w:right w:val="single" w:sz="4" w:space="0" w:color="auto"/>
            </w:tcBorders>
          </w:tcPr>
          <w:p w14:paraId="6B69F1E1" w14:textId="77777777" w:rsidR="002C303C" w:rsidRPr="004B5BC4" w:rsidRDefault="002C303C" w:rsidP="00A451B4">
            <w:pPr>
              <w:pStyle w:val="Default"/>
              <w:rPr>
                <w:rFonts w:asciiTheme="minorHAnsi" w:hAnsiTheme="minorHAnsi"/>
                <w:sz w:val="22"/>
                <w:szCs w:val="22"/>
              </w:rPr>
            </w:pPr>
          </w:p>
        </w:tc>
        <w:tc>
          <w:tcPr>
            <w:tcW w:w="1262" w:type="dxa"/>
            <w:tcBorders>
              <w:top w:val="single" w:sz="4" w:space="0" w:color="auto"/>
              <w:left w:val="single" w:sz="4" w:space="0" w:color="auto"/>
              <w:bottom w:val="single" w:sz="4" w:space="0" w:color="auto"/>
              <w:right w:val="single" w:sz="4" w:space="0" w:color="auto"/>
            </w:tcBorders>
          </w:tcPr>
          <w:p w14:paraId="5A7146D0" w14:textId="77777777" w:rsidR="002C303C" w:rsidRPr="004B5BC4" w:rsidRDefault="002C303C" w:rsidP="00A451B4">
            <w:pPr>
              <w:pStyle w:val="Default"/>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B67FFD" w14:textId="77777777" w:rsidR="002C303C" w:rsidRPr="004B5BC4" w:rsidRDefault="002C303C" w:rsidP="00A451B4">
            <w:pPr>
              <w:pStyle w:val="Default"/>
              <w:rPr>
                <w:rFonts w:asciiTheme="minorHAnsi" w:hAnsiTheme="minorHAnsi"/>
                <w:sz w:val="22"/>
                <w:szCs w:val="22"/>
              </w:rPr>
            </w:pPr>
          </w:p>
        </w:tc>
      </w:tr>
    </w:tbl>
    <w:p w14:paraId="0956B161" w14:textId="77777777" w:rsidR="002C303C" w:rsidRDefault="002C303C" w:rsidP="002C303C">
      <w:pPr>
        <w:shd w:val="clear" w:color="auto" w:fill="FFFFFF"/>
        <w:spacing w:after="0" w:line="240" w:lineRule="auto"/>
        <w:jc w:val="both"/>
      </w:pPr>
    </w:p>
    <w:p w14:paraId="5DDF96AD" w14:textId="77777777" w:rsidR="002C303C" w:rsidRDefault="002C303C" w:rsidP="002C303C">
      <w:pPr>
        <w:shd w:val="clear" w:color="auto" w:fill="FFFFFF"/>
        <w:spacing w:after="0" w:line="240" w:lineRule="auto"/>
        <w:jc w:val="both"/>
      </w:pPr>
      <w:r>
        <w:t xml:space="preserve">Data ……………………………………. </w:t>
      </w:r>
    </w:p>
    <w:p w14:paraId="65A44CC7" w14:textId="77777777" w:rsidR="002C303C" w:rsidRDefault="002C303C" w:rsidP="002C303C">
      <w:pPr>
        <w:shd w:val="clear" w:color="auto" w:fill="FFFFFF"/>
        <w:spacing w:after="0" w:line="240" w:lineRule="auto"/>
        <w:jc w:val="center"/>
      </w:pPr>
      <w:r>
        <w:t xml:space="preserve">                                                                                                                                              FIRMA </w:t>
      </w:r>
    </w:p>
    <w:p w14:paraId="6B2257A4" w14:textId="77777777" w:rsidR="002C303C" w:rsidRDefault="002C303C" w:rsidP="002C303C">
      <w:pPr>
        <w:shd w:val="clear" w:color="auto" w:fill="FFFFFF"/>
        <w:spacing w:after="0" w:line="240" w:lineRule="auto"/>
        <w:jc w:val="right"/>
      </w:pPr>
      <w:r>
        <w:t xml:space="preserve">…………………………………………….. </w:t>
      </w:r>
    </w:p>
    <w:p w14:paraId="1F891741" w14:textId="77777777" w:rsidR="002C303C" w:rsidRDefault="002C303C" w:rsidP="002C303C">
      <w:pPr>
        <w:shd w:val="clear" w:color="auto" w:fill="FFFFFF"/>
        <w:spacing w:after="0" w:line="240" w:lineRule="auto"/>
        <w:jc w:val="right"/>
      </w:pPr>
    </w:p>
    <w:p w14:paraId="694DE902" w14:textId="77777777" w:rsidR="000A5C49" w:rsidRDefault="000A5C49" w:rsidP="002C303C">
      <w:pPr>
        <w:shd w:val="clear" w:color="auto" w:fill="FFFFFF"/>
        <w:spacing w:after="0" w:line="240" w:lineRule="auto"/>
        <w:jc w:val="right"/>
      </w:pPr>
    </w:p>
    <w:p w14:paraId="6CF0EE1B" w14:textId="77777777" w:rsidR="00E2026B" w:rsidRDefault="00E2026B" w:rsidP="00E2026B">
      <w:pPr>
        <w:shd w:val="clear" w:color="auto" w:fill="FFFFFF"/>
        <w:spacing w:after="0" w:line="240" w:lineRule="auto"/>
        <w:jc w:val="both"/>
        <w:rPr>
          <w:rFonts w:eastAsia="Times New Roman" w:cstheme="minorHAnsi"/>
          <w:color w:val="000000"/>
          <w:lang w:eastAsia="it-IT"/>
        </w:rPr>
      </w:pPr>
    </w:p>
    <w:p w14:paraId="71EB6FBA" w14:textId="77777777" w:rsidR="002C303C" w:rsidRPr="00052E9C" w:rsidRDefault="002C303C" w:rsidP="00E2026B">
      <w:pPr>
        <w:shd w:val="clear" w:color="auto" w:fill="FFFFFF"/>
        <w:spacing w:after="0" w:line="240" w:lineRule="auto"/>
        <w:jc w:val="both"/>
        <w:rPr>
          <w:rFonts w:eastAsia="Times New Roman" w:cstheme="minorHAnsi"/>
          <w:color w:val="000000"/>
          <w:lang w:eastAsia="it-IT"/>
        </w:rPr>
      </w:pPr>
    </w:p>
    <w:p w14:paraId="702A1E64"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1ADCCADB"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235EF606"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0D10FC14"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5FA35212"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17906F55"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1B0BCDD9"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2EE4B9A0"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17B20705"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23C400C4"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315E30A7"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057D3B28"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305321C2"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0042DA1C"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1FB6145A"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273792AC"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1A028769"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6E118016"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306BCDFE"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32CA68CF"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1A239762"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62733755" w14:textId="77777777" w:rsidR="006D256D" w:rsidRDefault="006D256D" w:rsidP="00E2026B">
      <w:pPr>
        <w:shd w:val="clear" w:color="auto" w:fill="FFFFFF"/>
        <w:spacing w:after="0" w:line="240" w:lineRule="auto"/>
        <w:jc w:val="both"/>
        <w:rPr>
          <w:rFonts w:eastAsia="Times New Roman" w:cstheme="minorHAnsi"/>
          <w:color w:val="000000"/>
          <w:lang w:eastAsia="it-IT"/>
        </w:rPr>
      </w:pPr>
    </w:p>
    <w:p w14:paraId="791EA293" w14:textId="22D06078" w:rsidR="006D256D" w:rsidRDefault="006D256D" w:rsidP="00E2026B">
      <w:pPr>
        <w:shd w:val="clear" w:color="auto" w:fill="FFFFFF"/>
        <w:spacing w:after="0" w:line="240" w:lineRule="auto"/>
        <w:jc w:val="both"/>
        <w:rPr>
          <w:rFonts w:eastAsia="Times New Roman" w:cstheme="minorHAnsi"/>
          <w:color w:val="000000"/>
          <w:lang w:eastAsia="it-IT"/>
        </w:rPr>
      </w:pPr>
    </w:p>
    <w:p w14:paraId="2F11A33A" w14:textId="52AFB46C" w:rsidR="001A215D" w:rsidRDefault="001A215D" w:rsidP="00E2026B">
      <w:pPr>
        <w:shd w:val="clear" w:color="auto" w:fill="FFFFFF"/>
        <w:spacing w:after="0" w:line="240" w:lineRule="auto"/>
        <w:jc w:val="both"/>
        <w:rPr>
          <w:rFonts w:eastAsia="Times New Roman" w:cstheme="minorHAnsi"/>
          <w:color w:val="000000"/>
          <w:lang w:eastAsia="it-IT"/>
        </w:rPr>
      </w:pPr>
    </w:p>
    <w:p w14:paraId="39A97099" w14:textId="34515D7F" w:rsidR="001A215D" w:rsidRDefault="001A215D" w:rsidP="00E2026B">
      <w:pPr>
        <w:shd w:val="clear" w:color="auto" w:fill="FFFFFF"/>
        <w:spacing w:after="0" w:line="240" w:lineRule="auto"/>
        <w:jc w:val="both"/>
        <w:rPr>
          <w:rFonts w:eastAsia="Times New Roman" w:cstheme="minorHAnsi"/>
          <w:color w:val="000000"/>
          <w:lang w:eastAsia="it-IT"/>
        </w:rPr>
      </w:pPr>
    </w:p>
    <w:p w14:paraId="307CA8A7" w14:textId="395EEE81" w:rsidR="001A215D" w:rsidRDefault="001A215D" w:rsidP="00E2026B">
      <w:pPr>
        <w:shd w:val="clear" w:color="auto" w:fill="FFFFFF"/>
        <w:spacing w:after="0" w:line="240" w:lineRule="auto"/>
        <w:jc w:val="both"/>
        <w:rPr>
          <w:rFonts w:eastAsia="Times New Roman" w:cstheme="minorHAnsi"/>
          <w:color w:val="000000"/>
          <w:lang w:eastAsia="it-IT"/>
        </w:rPr>
      </w:pPr>
    </w:p>
    <w:p w14:paraId="09F08A8E" w14:textId="77777777" w:rsidR="001A215D" w:rsidRDefault="001A215D" w:rsidP="00E2026B">
      <w:pPr>
        <w:shd w:val="clear" w:color="auto" w:fill="FFFFFF"/>
        <w:spacing w:after="0" w:line="240" w:lineRule="auto"/>
        <w:jc w:val="both"/>
        <w:rPr>
          <w:rFonts w:eastAsia="Times New Roman" w:cstheme="minorHAnsi"/>
          <w:color w:val="000000"/>
          <w:lang w:eastAsia="it-IT"/>
        </w:rPr>
      </w:pPr>
    </w:p>
    <w:p w14:paraId="274FD46B" w14:textId="77777777" w:rsidR="00E2026B" w:rsidRDefault="00E2026B" w:rsidP="00E2026B">
      <w:pPr>
        <w:shd w:val="clear" w:color="auto" w:fill="FFFFFF"/>
        <w:spacing w:after="0" w:line="240" w:lineRule="auto"/>
        <w:jc w:val="both"/>
        <w:rPr>
          <w:rFonts w:eastAsia="Times New Roman" w:cstheme="minorHAnsi"/>
          <w:b/>
          <w:color w:val="000000"/>
          <w:lang w:eastAsia="it-IT"/>
        </w:rPr>
      </w:pPr>
      <w:r w:rsidRPr="000703A4">
        <w:rPr>
          <w:rFonts w:eastAsia="Times New Roman" w:cstheme="minorHAnsi"/>
          <w:b/>
          <w:color w:val="000000"/>
          <w:lang w:eastAsia="it-IT"/>
        </w:rPr>
        <w:lastRenderedPageBreak/>
        <w:t>NOTE</w:t>
      </w:r>
      <w:r w:rsidR="00AC0A53">
        <w:rPr>
          <w:rFonts w:eastAsia="Times New Roman" w:cstheme="minorHAnsi"/>
          <w:b/>
          <w:color w:val="000000"/>
          <w:lang w:eastAsia="it-IT"/>
        </w:rPr>
        <w:t xml:space="preserve"> SULLA SEZIONE “ANZIANITA’ DI SERVIZIO”</w:t>
      </w:r>
    </w:p>
    <w:p w14:paraId="060A23FE"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 </w:t>
      </w:r>
    </w:p>
    <w:p w14:paraId="4E138B3C"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p>
    <w:p w14:paraId="5ED14CF8"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(c)Tale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w:t>
      </w:r>
    </w:p>
    <w:p w14:paraId="1E82AD92"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14:paraId="16498DF6"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w:t>
      </w:r>
    </w:p>
    <w:p w14:paraId="1ED7DAA1"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Ai fini della maturazione una tantum del punteggio è utile un triennio compreso nel periodo intercorrente tra le domande di mobilità per </w:t>
      </w:r>
      <w:proofErr w:type="spellStart"/>
      <w:r w:rsidRPr="00DF2C0A">
        <w:rPr>
          <w:rFonts w:ascii="Tahoma" w:hAnsi="Tahoma" w:cs="Tahoma"/>
          <w:color w:val="000000"/>
          <w:sz w:val="18"/>
          <w:szCs w:val="18"/>
        </w:rPr>
        <w:t>l’a.s.</w:t>
      </w:r>
      <w:proofErr w:type="spellEnd"/>
      <w:r w:rsidRPr="00DF2C0A">
        <w:rPr>
          <w:rFonts w:ascii="Tahoma" w:hAnsi="Tahoma" w:cs="Tahoma"/>
          <w:color w:val="000000"/>
          <w:sz w:val="18"/>
          <w:szCs w:val="18"/>
        </w:rPr>
        <w:t xml:space="preserve"> 2000/2001 e quelle per l’anno scolastico 2007/2008. </w:t>
      </w:r>
    </w:p>
    <w:p w14:paraId="59EB182C"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Con le domande di mobilità per l’anno scolastico 2007/2008 si è, infatti, concluso il periodo utile per l’acquisizione del punteggio aggiuntivo a seguito della maturazione del triennio. </w:t>
      </w:r>
    </w:p>
    <w:p w14:paraId="2B0B26FA"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14:paraId="65E31A3D"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Tale punteggio viene, inoltre, riconosciuto anche a coloro che, nel suddetto periodo, hanno presentato in ambito provinciale: </w:t>
      </w:r>
    </w:p>
    <w:p w14:paraId="547272B2" w14:textId="77777777" w:rsidR="00DF2C0A" w:rsidRPr="00DF2C0A" w:rsidRDefault="00DF2C0A" w:rsidP="00DF2C0A">
      <w:pPr>
        <w:autoSpaceDE w:val="0"/>
        <w:autoSpaceDN w:val="0"/>
        <w:adjustRightInd w:val="0"/>
        <w:spacing w:after="242" w:line="240" w:lineRule="auto"/>
        <w:rPr>
          <w:rFonts w:ascii="Tahoma" w:hAnsi="Tahoma" w:cs="Tahoma"/>
          <w:color w:val="000000"/>
          <w:sz w:val="18"/>
          <w:szCs w:val="18"/>
        </w:rPr>
      </w:pPr>
      <w:r w:rsidRPr="00DF2C0A">
        <w:rPr>
          <w:rFonts w:ascii="Tahoma" w:hAnsi="Tahoma" w:cs="Tahoma"/>
          <w:color w:val="000000"/>
          <w:sz w:val="18"/>
          <w:szCs w:val="18"/>
        </w:rPr>
        <w:t xml:space="preserve">• domanda condizionata di trasferimento in quanto individuati soprannumerari; </w:t>
      </w:r>
    </w:p>
    <w:p w14:paraId="45A6FD04" w14:textId="77777777" w:rsidR="00DF2C0A" w:rsidRPr="00DF2C0A" w:rsidRDefault="00DF2C0A" w:rsidP="00DF2C0A">
      <w:pPr>
        <w:autoSpaceDE w:val="0"/>
        <w:autoSpaceDN w:val="0"/>
        <w:adjustRightInd w:val="0"/>
        <w:spacing w:after="0" w:line="240" w:lineRule="auto"/>
        <w:rPr>
          <w:rFonts w:ascii="Tahoma" w:hAnsi="Tahoma" w:cs="Tahoma"/>
          <w:color w:val="000000"/>
          <w:sz w:val="18"/>
          <w:szCs w:val="18"/>
        </w:rPr>
      </w:pPr>
      <w:r w:rsidRPr="00DF2C0A">
        <w:rPr>
          <w:rFonts w:ascii="Tahoma" w:hAnsi="Tahoma" w:cs="Tahoma"/>
          <w:color w:val="000000"/>
          <w:sz w:val="18"/>
          <w:szCs w:val="18"/>
        </w:rPr>
        <w:t xml:space="preserve">• domanda di rientro nella scuola di precedente titolarità nell’ottennio di fruizione del diritto alla precedenza di cui ai punti II e V dell’art. 40, comma 1 del CCNI. </w:t>
      </w:r>
    </w:p>
    <w:p w14:paraId="1D25E826" w14:textId="7163F56A" w:rsidR="00903939" w:rsidRDefault="00903939" w:rsidP="006D256D">
      <w:pPr>
        <w:shd w:val="clear" w:color="auto" w:fill="FFFFFF"/>
        <w:spacing w:after="0" w:line="240" w:lineRule="auto"/>
        <w:jc w:val="both"/>
        <w:rPr>
          <w:rFonts w:ascii="Tahoma" w:hAnsi="Tahoma" w:cs="Tahoma"/>
          <w:sz w:val="18"/>
          <w:szCs w:val="18"/>
        </w:rPr>
      </w:pPr>
    </w:p>
    <w:p w14:paraId="2B2F88E5" w14:textId="77777777" w:rsidR="00FF1C2E" w:rsidRPr="00FF1C2E" w:rsidRDefault="00FF1C2E" w:rsidP="00FF1C2E">
      <w:pPr>
        <w:shd w:val="clear" w:color="auto" w:fill="FFFFFF"/>
        <w:spacing w:after="0" w:line="240" w:lineRule="auto"/>
        <w:jc w:val="both"/>
        <w:rPr>
          <w:rFonts w:ascii="Tahoma" w:hAnsi="Tahoma" w:cs="Tahoma"/>
          <w:sz w:val="18"/>
          <w:szCs w:val="18"/>
        </w:rPr>
      </w:pPr>
      <w:r w:rsidRPr="00FF1C2E">
        <w:rPr>
          <w:rFonts w:ascii="Tahoma" w:hAnsi="Tahoma" w:cs="Tahoma"/>
          <w:sz w:val="18"/>
          <w:szCs w:val="18"/>
        </w:rPr>
        <w:t>Tale punteggio, una volta acquisito, si perde esclusivamente nel caso in cui si ottenga, a seguito di domanda volontaria in ambito provinciale, il trasferimento, il passaggio o l’assegnazione provvisoria.</w:t>
      </w:r>
    </w:p>
    <w:p w14:paraId="59A3931B" w14:textId="77777777" w:rsidR="00FF1C2E" w:rsidRPr="00FF1C2E" w:rsidRDefault="00FF1C2E" w:rsidP="00FF1C2E">
      <w:pPr>
        <w:shd w:val="clear" w:color="auto" w:fill="FFFFFF"/>
        <w:spacing w:after="0" w:line="240" w:lineRule="auto"/>
        <w:jc w:val="both"/>
        <w:rPr>
          <w:rFonts w:ascii="Tahoma" w:hAnsi="Tahoma" w:cs="Tahoma"/>
          <w:sz w:val="18"/>
          <w:szCs w:val="18"/>
        </w:rPr>
      </w:pPr>
      <w:r w:rsidRPr="00FF1C2E">
        <w:rPr>
          <w:rFonts w:ascii="Tahoma" w:hAnsi="Tahoma" w:cs="Tahoma"/>
          <w:sz w:val="18"/>
          <w:szCs w:val="18"/>
        </w:rPr>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w:t>
      </w:r>
    </w:p>
    <w:p w14:paraId="734F4B72" w14:textId="77777777" w:rsidR="00FF1C2E" w:rsidRPr="00FF1C2E" w:rsidRDefault="00FF1C2E" w:rsidP="00FF1C2E">
      <w:pPr>
        <w:shd w:val="clear" w:color="auto" w:fill="FFFFFF"/>
        <w:spacing w:after="0" w:line="240" w:lineRule="auto"/>
        <w:jc w:val="both"/>
        <w:rPr>
          <w:rFonts w:ascii="Tahoma" w:hAnsi="Tahoma" w:cs="Tahoma"/>
          <w:sz w:val="18"/>
          <w:szCs w:val="18"/>
        </w:rPr>
      </w:pPr>
      <w:r w:rsidRPr="00FF1C2E">
        <w:rPr>
          <w:rFonts w:ascii="Tahoma" w:hAnsi="Tahoma" w:cs="Tahoma"/>
          <w:sz w:val="18"/>
          <w:szCs w:val="18"/>
        </w:rPr>
        <w:t>Analogamente non perde il riconoscimento del punteggio aggiuntivo il personale trasferito d’ufficio o a domanda condizionata che nel periodo di cui sopra non chiede il rientro nella scuola di precedente titolarità.</w:t>
      </w:r>
    </w:p>
    <w:p w14:paraId="440E500C" w14:textId="77777777" w:rsidR="00FF1C2E" w:rsidRPr="00FF1C2E" w:rsidRDefault="00FF1C2E" w:rsidP="00FF1C2E">
      <w:pPr>
        <w:shd w:val="clear" w:color="auto" w:fill="FFFFFF"/>
        <w:spacing w:after="0" w:line="240" w:lineRule="auto"/>
        <w:jc w:val="both"/>
        <w:rPr>
          <w:rFonts w:ascii="Tahoma" w:hAnsi="Tahoma" w:cs="Tahoma"/>
          <w:sz w:val="18"/>
          <w:szCs w:val="18"/>
        </w:rPr>
      </w:pPr>
      <w:r w:rsidRPr="00FF1C2E">
        <w:rPr>
          <w:rFonts w:ascii="Tahoma" w:hAnsi="Tahoma" w:cs="Tahoma"/>
          <w:sz w:val="18"/>
          <w:szCs w:val="18"/>
        </w:rPr>
        <w:t>In ogni caso la sola presentazione della domanda di mobilità, anche in ambito provinciale, non determina la perdita del punteggio aggiuntivo una volta che lo stesso è stato acquisito.</w:t>
      </w:r>
    </w:p>
    <w:p w14:paraId="7421AB1B" w14:textId="77777777" w:rsidR="00FF1C2E" w:rsidRPr="00FF1C2E" w:rsidRDefault="00FF1C2E" w:rsidP="00FF1C2E">
      <w:pPr>
        <w:shd w:val="clear" w:color="auto" w:fill="FFFFFF"/>
        <w:spacing w:after="0" w:line="240" w:lineRule="auto"/>
        <w:jc w:val="both"/>
        <w:rPr>
          <w:rFonts w:ascii="Tahoma" w:hAnsi="Tahoma" w:cs="Tahoma"/>
          <w:sz w:val="18"/>
          <w:szCs w:val="18"/>
        </w:rPr>
      </w:pPr>
      <w:r w:rsidRPr="00FF1C2E">
        <w:rPr>
          <w:rFonts w:ascii="Tahoma" w:hAnsi="Tahoma" w:cs="Tahoma"/>
          <w:sz w:val="18"/>
          <w:szCs w:val="18"/>
        </w:rPr>
        <w:t>(f)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w:t>
      </w:r>
    </w:p>
    <w:p w14:paraId="4AAE2757" w14:textId="77777777" w:rsidR="00FF1C2E" w:rsidRPr="00FF1C2E" w:rsidRDefault="00FF1C2E" w:rsidP="00FF1C2E">
      <w:pPr>
        <w:shd w:val="clear" w:color="auto" w:fill="FFFFFF"/>
        <w:spacing w:after="0" w:line="240" w:lineRule="auto"/>
        <w:jc w:val="both"/>
        <w:rPr>
          <w:rFonts w:ascii="Tahoma" w:hAnsi="Tahoma" w:cs="Tahoma"/>
          <w:sz w:val="18"/>
          <w:szCs w:val="18"/>
        </w:rPr>
      </w:pPr>
      <w:r w:rsidRPr="00FF1C2E">
        <w:rPr>
          <w:rFonts w:ascii="Tahoma" w:hAnsi="Tahoma" w:cs="Tahoma"/>
          <w:sz w:val="18"/>
          <w:szCs w:val="18"/>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sidRPr="00FF1C2E">
        <w:rPr>
          <w:rFonts w:ascii="Tahoma" w:hAnsi="Tahoma" w:cs="Tahoma"/>
          <w:sz w:val="18"/>
          <w:szCs w:val="18"/>
        </w:rPr>
        <w:t>ss</w:t>
      </w:r>
      <w:proofErr w:type="spellEnd"/>
      <w:r w:rsidRPr="00FF1C2E">
        <w:rPr>
          <w:rFonts w:ascii="Tahoma" w:hAnsi="Tahoma" w:cs="Tahoma"/>
          <w:sz w:val="18"/>
          <w:szCs w:val="18"/>
        </w:rPr>
        <w:t>,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w:t>
      </w:r>
    </w:p>
    <w:p w14:paraId="22CAD1BB" w14:textId="16280A40" w:rsidR="00DF2C0A" w:rsidRDefault="00FF1C2E" w:rsidP="00FF1C2E">
      <w:pPr>
        <w:shd w:val="clear" w:color="auto" w:fill="FFFFFF"/>
        <w:spacing w:after="0" w:line="240" w:lineRule="auto"/>
        <w:jc w:val="both"/>
        <w:rPr>
          <w:rFonts w:ascii="Tahoma" w:hAnsi="Tahoma" w:cs="Tahoma"/>
          <w:sz w:val="18"/>
          <w:szCs w:val="18"/>
        </w:rPr>
      </w:pPr>
      <w:r w:rsidRPr="00FF1C2E">
        <w:rPr>
          <w:rFonts w:ascii="Tahoma" w:hAnsi="Tahoma" w:cs="Tahoma"/>
          <w:sz w:val="18"/>
          <w:szCs w:val="18"/>
        </w:rPr>
        <w:t>(h)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w:t>
      </w:r>
    </w:p>
    <w:p w14:paraId="02084EE3" w14:textId="77777777" w:rsidR="00DF2C0A" w:rsidRDefault="00DF2C0A" w:rsidP="006D256D">
      <w:pPr>
        <w:shd w:val="clear" w:color="auto" w:fill="FFFFFF"/>
        <w:spacing w:after="0" w:line="240" w:lineRule="auto"/>
        <w:jc w:val="both"/>
        <w:rPr>
          <w:rFonts w:eastAsia="Times New Roman" w:cstheme="minorHAnsi"/>
          <w:b/>
          <w:color w:val="000000"/>
          <w:lang w:eastAsia="it-IT"/>
        </w:rPr>
      </w:pPr>
    </w:p>
    <w:p w14:paraId="2D4E7517" w14:textId="444EC69A" w:rsidR="0012069B" w:rsidRDefault="0012069B" w:rsidP="006D256D">
      <w:pPr>
        <w:shd w:val="clear" w:color="auto" w:fill="FFFFFF"/>
        <w:spacing w:after="0" w:line="240" w:lineRule="auto"/>
        <w:jc w:val="both"/>
        <w:rPr>
          <w:rFonts w:eastAsia="Times New Roman" w:cstheme="minorHAnsi"/>
          <w:b/>
          <w:color w:val="000000"/>
          <w:lang w:eastAsia="it-IT"/>
        </w:rPr>
      </w:pPr>
      <w:r w:rsidRPr="000703A4">
        <w:rPr>
          <w:rFonts w:eastAsia="Times New Roman" w:cstheme="minorHAnsi"/>
          <w:b/>
          <w:color w:val="000000"/>
          <w:lang w:eastAsia="it-IT"/>
        </w:rPr>
        <w:t>NOTE</w:t>
      </w:r>
      <w:r w:rsidR="00A27092">
        <w:rPr>
          <w:rFonts w:eastAsia="Times New Roman" w:cstheme="minorHAnsi"/>
          <w:b/>
          <w:color w:val="000000"/>
          <w:lang w:eastAsia="it-IT"/>
        </w:rPr>
        <w:t xml:space="preserve"> SULLE SEZIONI</w:t>
      </w:r>
      <w:r>
        <w:rPr>
          <w:rFonts w:eastAsia="Times New Roman" w:cstheme="minorHAnsi"/>
          <w:b/>
          <w:color w:val="000000"/>
          <w:lang w:eastAsia="it-IT"/>
        </w:rPr>
        <w:t xml:space="preserve"> “ESIGENZE DI FAMIGLIA”</w:t>
      </w:r>
      <w:r w:rsidR="00A27092">
        <w:rPr>
          <w:rFonts w:eastAsia="Times New Roman" w:cstheme="minorHAnsi"/>
          <w:b/>
          <w:color w:val="000000"/>
          <w:lang w:eastAsia="it-IT"/>
        </w:rPr>
        <w:t xml:space="preserve"> E “TITOLI GENERALI”</w:t>
      </w:r>
    </w:p>
    <w:p w14:paraId="2194F836"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(1) A norma del D.P.R. 28.12.2000, n. 445 e successive modifiche ed integrazioni, l'interessato può comprovare con dichiarazione personale in carta libera l'esistenza dei figli minorenni (precisando in tal caso la data di nascita), lo stato di </w:t>
      </w:r>
      <w:r w:rsidRPr="003E6B46">
        <w:rPr>
          <w:rFonts w:ascii="Tahoma" w:hAnsi="Tahoma" w:cs="Tahoma"/>
          <w:color w:val="000000"/>
          <w:sz w:val="18"/>
          <w:szCs w:val="18"/>
        </w:rPr>
        <w:lastRenderedPageBreak/>
        <w:t xml:space="preserve">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disabile.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disabili possono essere assistiti soltanto nel comune richiesto in quanto nella sede di titolarità non esiste un istituto di cura presso il quale i medesimi possono essere assistiti. </w:t>
      </w:r>
    </w:p>
    <w:p w14:paraId="6B02FB98"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Ai fini della validità della certificazione richiesta si richiama quanto disposto dalla legge delle disposizioni contenute nel D.P.R. 28.12.2000, n. 445 e successive modifiche ed integrazioni. </w:t>
      </w:r>
    </w:p>
    <w:p w14:paraId="6C7AD719"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(2) </w:t>
      </w:r>
      <w:proofErr w:type="gramStart"/>
      <w:r w:rsidRPr="003E6B46">
        <w:rPr>
          <w:rFonts w:ascii="Tahoma" w:hAnsi="Tahoma" w:cs="Tahoma"/>
          <w:color w:val="000000"/>
          <w:sz w:val="18"/>
          <w:szCs w:val="18"/>
        </w:rPr>
        <w:t>E'</w:t>
      </w:r>
      <w:proofErr w:type="gramEnd"/>
      <w:r w:rsidRPr="003E6B46">
        <w:rPr>
          <w:rFonts w:ascii="Tahoma" w:hAnsi="Tahoma" w:cs="Tahoma"/>
          <w:color w:val="000000"/>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 </w:t>
      </w:r>
    </w:p>
    <w:p w14:paraId="3F9AD50A" w14:textId="77777777" w:rsidR="003E6B46" w:rsidRPr="003E6B46" w:rsidRDefault="003E6B46" w:rsidP="003E6B46">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il servizio di ruolo prestato quale assistente di scuola materna per il personale iscritto nei ruoli della carriera esecutiva ai sensi dell'art. 8, della legge n. 463/78</w:t>
      </w:r>
      <w:r w:rsidRPr="003E6B46">
        <w:rPr>
          <w:rFonts w:ascii="Tahoma" w:hAnsi="Tahoma" w:cs="Tahoma"/>
          <w:b/>
          <w:bCs/>
          <w:color w:val="000000"/>
          <w:sz w:val="18"/>
          <w:szCs w:val="18"/>
        </w:rPr>
        <w:t xml:space="preserve">; </w:t>
      </w:r>
      <w:r w:rsidRPr="003E6B46">
        <w:rPr>
          <w:rFonts w:ascii="Tahoma" w:hAnsi="Tahoma" w:cs="Tahoma"/>
          <w:color w:val="000000"/>
          <w:sz w:val="18"/>
          <w:szCs w:val="18"/>
        </w:rPr>
        <w:t xml:space="preserve">il servizio di ruolo prestato quale </w:t>
      </w:r>
      <w:proofErr w:type="spellStart"/>
      <w:r w:rsidRPr="003E6B46">
        <w:rPr>
          <w:rFonts w:ascii="Tahoma" w:hAnsi="Tahoma" w:cs="Tahoma"/>
          <w:color w:val="000000"/>
          <w:sz w:val="18"/>
          <w:szCs w:val="18"/>
        </w:rPr>
        <w:t>accudiente</w:t>
      </w:r>
      <w:proofErr w:type="spellEnd"/>
      <w:r w:rsidRPr="003E6B46">
        <w:rPr>
          <w:rFonts w:ascii="Tahoma" w:hAnsi="Tahoma" w:cs="Tahoma"/>
          <w:color w:val="000000"/>
          <w:sz w:val="18"/>
          <w:szCs w:val="18"/>
        </w:rPr>
        <w:t xml:space="preserve"> di convitto dal personale transitato nella terza qualifica ai sensi dell'art. 49, della legge n. 312/80; </w:t>
      </w:r>
    </w:p>
    <w:p w14:paraId="31EBBD52" w14:textId="77777777" w:rsidR="003E6B46" w:rsidRPr="003E6B46" w:rsidRDefault="003E6B46" w:rsidP="003E6B46">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w:t>
      </w:r>
    </w:p>
    <w:p w14:paraId="3BCAC0B7" w14:textId="77777777" w:rsidR="003E6B46" w:rsidRPr="003E6B46" w:rsidRDefault="003E6B46" w:rsidP="003E6B46">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in profilo diverso da quello di appartenenza a seguito di utilizzazione o assegnazione provvisoria; </w:t>
      </w:r>
    </w:p>
    <w:p w14:paraId="6C5002B8" w14:textId="77777777" w:rsidR="003E6B46" w:rsidRPr="003E6B46" w:rsidRDefault="003E6B46" w:rsidP="003E6B46">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in scuola diversa da quella di titolarità da parte del personale responsabile amministrativo o assistente amministrativo a seguito di utilizzazione, ai sensi dell’art. 11 bis del C.C.N.I. 13.6.2005 e successivi, per la sostituzione del DSGA; </w:t>
      </w:r>
    </w:p>
    <w:p w14:paraId="54854FAB" w14:textId="77777777" w:rsidR="003E6B46" w:rsidRPr="003E6B46" w:rsidRDefault="003E6B46" w:rsidP="003E6B46">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 </w:t>
      </w:r>
    </w:p>
    <w:p w14:paraId="194E32A8" w14:textId="303F4C55" w:rsid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dal personale inidoneo durante il periodo di collocamento fuori ruolo ai sensi dell’art. 23 – comma 5, del C.C.N.L. sottoscritto il 4 agosto 1995 in mansioni parziali del profilo di appartenenza o in altro profilo comunque coerenti; </w:t>
      </w:r>
    </w:p>
    <w:p w14:paraId="07601D84" w14:textId="0D59131E" w:rsidR="003E6B46" w:rsidRDefault="003E6B46" w:rsidP="003E6B46">
      <w:pPr>
        <w:autoSpaceDE w:val="0"/>
        <w:autoSpaceDN w:val="0"/>
        <w:adjustRightInd w:val="0"/>
        <w:spacing w:after="0" w:line="240" w:lineRule="auto"/>
        <w:rPr>
          <w:rFonts w:ascii="Tahoma" w:hAnsi="Tahoma" w:cs="Tahoma"/>
          <w:color w:val="000000"/>
          <w:sz w:val="18"/>
          <w:szCs w:val="18"/>
        </w:rPr>
      </w:pPr>
    </w:p>
    <w:p w14:paraId="299FD7D7" w14:textId="77777777" w:rsidR="003E6B46" w:rsidRPr="003E6B46" w:rsidRDefault="003E6B46" w:rsidP="003E6B46">
      <w:pPr>
        <w:autoSpaceDE w:val="0"/>
        <w:autoSpaceDN w:val="0"/>
        <w:adjustRightInd w:val="0"/>
        <w:spacing w:after="0" w:line="240" w:lineRule="auto"/>
        <w:rPr>
          <w:rFonts w:ascii="Tahoma" w:hAnsi="Tahoma" w:cs="Tahoma"/>
          <w:color w:val="000000"/>
          <w:sz w:val="24"/>
          <w:szCs w:val="24"/>
        </w:rPr>
      </w:pPr>
    </w:p>
    <w:p w14:paraId="74281617" w14:textId="77777777" w:rsidR="003E6B46" w:rsidRPr="003E6B46" w:rsidRDefault="003E6B46" w:rsidP="003E6B46">
      <w:pPr>
        <w:pStyle w:val="Paragrafoelenco"/>
        <w:numPr>
          <w:ilvl w:val="0"/>
          <w:numId w:val="20"/>
        </w:numPr>
        <w:autoSpaceDE w:val="0"/>
        <w:autoSpaceDN w:val="0"/>
        <w:adjustRightInd w:val="0"/>
        <w:spacing w:after="243" w:line="240" w:lineRule="auto"/>
        <w:ind w:left="142" w:hanging="142"/>
        <w:rPr>
          <w:rFonts w:ascii="Tahoma" w:hAnsi="Tahoma" w:cs="Tahoma"/>
          <w:color w:val="000000"/>
          <w:sz w:val="18"/>
          <w:szCs w:val="18"/>
        </w:rPr>
      </w:pPr>
      <w:r w:rsidRPr="003E6B46">
        <w:rPr>
          <w:rFonts w:ascii="Tahoma" w:hAnsi="Tahoma" w:cs="Tahoma"/>
          <w:color w:val="000000"/>
          <w:sz w:val="18"/>
          <w:szCs w:val="18"/>
        </w:rPr>
        <w:t xml:space="preserve">i servizi di ruolo prestati indifferentemente nei ruoli confluiti nei singoli profili professionali previsti dal D.P.R. 07/03/1985, n. 588 (per l'ausiliario, i servizi prestati nei ruoli dei bidelli, dei custodi e degli </w:t>
      </w:r>
      <w:proofErr w:type="spellStart"/>
      <w:r w:rsidRPr="003E6B46">
        <w:rPr>
          <w:rFonts w:ascii="Tahoma" w:hAnsi="Tahoma" w:cs="Tahoma"/>
          <w:color w:val="000000"/>
          <w:sz w:val="18"/>
          <w:szCs w:val="18"/>
        </w:rPr>
        <w:t>accudienti</w:t>
      </w:r>
      <w:proofErr w:type="spellEnd"/>
      <w:r w:rsidRPr="003E6B46">
        <w:rPr>
          <w:rFonts w:ascii="Tahoma" w:hAnsi="Tahoma" w:cs="Tahoma"/>
          <w:color w:val="000000"/>
          <w:sz w:val="18"/>
          <w:szCs w:val="18"/>
        </w:rPr>
        <w:t xml:space="preserve">; per il guardarobiere, il servizio prestato nei ruoli dei guardarobieri e degli aiutanti guardarobieri; per il collaboratore amministrativo, il servizio prestato nei ruoli degli applicati di segreteria e dei magazzinieri); </w:t>
      </w:r>
    </w:p>
    <w:p w14:paraId="40E45908" w14:textId="77777777" w:rsidR="003E6B46" w:rsidRPr="003E6B46" w:rsidRDefault="003E6B46" w:rsidP="003E6B46">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per l’attribuzione del punteggio relativo al servizio effettivamente prestato nelle scuole o istituti situati nelle piccole isole si prescinde dal requisito della residenza in sede; </w:t>
      </w:r>
    </w:p>
    <w:p w14:paraId="1338584F" w14:textId="77777777" w:rsidR="003E6B46" w:rsidRPr="003E6B46" w:rsidRDefault="003E6B46" w:rsidP="003E6B46">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 </w:t>
      </w:r>
    </w:p>
    <w:p w14:paraId="73A07E5A" w14:textId="77777777" w:rsidR="003E6B46" w:rsidRPr="003E6B46" w:rsidRDefault="003E6B46" w:rsidP="003E6B46">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per l'attribuzione dei punteggi previsti per l'anzianità di servizio - punto I, lettere A), B), C), D) agli insegnanti elementari collocati permanentemente fuori ruolo, ai sensi dell’art. 21, della legge 9.8.1978, n. 463 è valutato il servizio prestato nella carriera di appartenenza, sia in qualità di insegnante elementare sia con mansioni di responsabile amministrativo; </w:t>
      </w:r>
    </w:p>
    <w:p w14:paraId="6F1C309D" w14:textId="77777777" w:rsidR="003E6B46" w:rsidRPr="003E6B46" w:rsidRDefault="003E6B46" w:rsidP="003E6B46">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in applicazione dell’art. 3, comma 6, dell’accordo A.R.A.N. / OO.SS. del 20/7/2000 sottoscritto ai sensi dell’art. 8, della Legge n. 124/99 recepito con decreto ministeriale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 </w:t>
      </w:r>
    </w:p>
    <w:p w14:paraId="2781E2DC"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lastRenderedPageBreak/>
        <w:t xml:space="preserve">• per ogni anno prestato nei Paesi in via di sviluppo il punteggio è raddoppiato. </w:t>
      </w:r>
    </w:p>
    <w:p w14:paraId="3CE8D416"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Non interrompe la maturazione del punteggio del servizio la fruizione del congedo biennale per l’assistenza a familiari con grave disabilità di cui all’art. 5 del decreto legislativo n. 151/2001 e successive modifiche ed integrazioni. </w:t>
      </w:r>
    </w:p>
    <w:p w14:paraId="4B1D1261"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3) La valutazione del servizio </w:t>
      </w:r>
      <w:proofErr w:type="spellStart"/>
      <w:r w:rsidRPr="003E6B46">
        <w:rPr>
          <w:rFonts w:ascii="Tahoma" w:hAnsi="Tahoma" w:cs="Tahoma"/>
          <w:color w:val="000000"/>
          <w:sz w:val="18"/>
          <w:szCs w:val="18"/>
        </w:rPr>
        <w:t>pre</w:t>
      </w:r>
      <w:proofErr w:type="spellEnd"/>
      <w:r w:rsidRPr="003E6B46">
        <w:rPr>
          <w:rFonts w:ascii="Tahoma" w:hAnsi="Tahoma" w:cs="Tahoma"/>
          <w:color w:val="000000"/>
          <w:sz w:val="18"/>
          <w:szCs w:val="18"/>
        </w:rPr>
        <w:t xml:space="preserve">-ruolo svolto nella medesima area di appartenenza viene effettuata secondo il punteggio di cui alla tabella A dell’allegato E -lett. B (punti 2 nella mobilità a domanda; punti 1 nella mobilità d’ufficio). </w:t>
      </w:r>
    </w:p>
    <w:p w14:paraId="3556EA88"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proofErr w:type="gramStart"/>
      <w:r w:rsidRPr="003E6B46">
        <w:rPr>
          <w:rFonts w:ascii="Tahoma" w:hAnsi="Tahoma" w:cs="Tahoma"/>
          <w:color w:val="000000"/>
          <w:sz w:val="18"/>
          <w:szCs w:val="18"/>
        </w:rPr>
        <w:t>E’</w:t>
      </w:r>
      <w:proofErr w:type="gramEnd"/>
      <w:r w:rsidRPr="003E6B46">
        <w:rPr>
          <w:rFonts w:ascii="Tahoma" w:hAnsi="Tahoma" w:cs="Tahoma"/>
          <w:color w:val="000000"/>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 </w:t>
      </w:r>
    </w:p>
    <w:p w14:paraId="62702E55"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Per la mobilità a domanda il numero di anni e mesi di servizio </w:t>
      </w:r>
      <w:proofErr w:type="spellStart"/>
      <w:r w:rsidRPr="003E6B46">
        <w:rPr>
          <w:rFonts w:ascii="Tahoma" w:hAnsi="Tahoma" w:cs="Tahoma"/>
          <w:color w:val="000000"/>
          <w:sz w:val="18"/>
          <w:szCs w:val="18"/>
        </w:rPr>
        <w:t>pre</w:t>
      </w:r>
      <w:proofErr w:type="spellEnd"/>
      <w:r w:rsidRPr="003E6B46">
        <w:rPr>
          <w:rFonts w:ascii="Tahoma" w:hAnsi="Tahoma" w:cs="Tahoma"/>
          <w:color w:val="000000"/>
          <w:sz w:val="18"/>
          <w:szCs w:val="18"/>
        </w:rPr>
        <w:t xml:space="preserve">-ruolo si valuta per intero, mentre per la mobilità d’ufficio i primi 4 anni sono valutati per intero e il periodo eccedente nella misura di due terzi. </w:t>
      </w:r>
    </w:p>
    <w:p w14:paraId="04AE654C"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Con il punteggio previsto dalla presente voce vanno valutati i seguenti servizi o periodi: </w:t>
      </w:r>
    </w:p>
    <w:p w14:paraId="3170D619" w14:textId="77777777" w:rsidR="003E6B46" w:rsidRPr="003E6B46" w:rsidRDefault="003E6B46" w:rsidP="003E6B46">
      <w:pPr>
        <w:autoSpaceDE w:val="0"/>
        <w:autoSpaceDN w:val="0"/>
        <w:adjustRightInd w:val="0"/>
        <w:spacing w:after="242" w:line="240" w:lineRule="auto"/>
        <w:rPr>
          <w:rFonts w:ascii="Tahoma" w:hAnsi="Tahoma" w:cs="Tahoma"/>
          <w:color w:val="000000"/>
          <w:sz w:val="18"/>
          <w:szCs w:val="18"/>
        </w:rPr>
      </w:pPr>
      <w:r w:rsidRPr="003E6B46">
        <w:rPr>
          <w:rFonts w:ascii="Tahoma" w:hAnsi="Tahoma" w:cs="Tahoma"/>
          <w:color w:val="000000"/>
          <w:sz w:val="18"/>
          <w:szCs w:val="18"/>
        </w:rPr>
        <w:t xml:space="preserve">• il servizio di ruolo prestato in qualità di docente; </w:t>
      </w:r>
    </w:p>
    <w:p w14:paraId="50D24D7B" w14:textId="77777777" w:rsidR="003E6B46" w:rsidRPr="003E6B46" w:rsidRDefault="003E6B46" w:rsidP="003E6B46">
      <w:pPr>
        <w:autoSpaceDE w:val="0"/>
        <w:autoSpaceDN w:val="0"/>
        <w:adjustRightInd w:val="0"/>
        <w:spacing w:after="242" w:line="240" w:lineRule="auto"/>
        <w:rPr>
          <w:rFonts w:ascii="Tahoma" w:hAnsi="Tahoma" w:cs="Tahoma"/>
          <w:color w:val="000000"/>
          <w:sz w:val="18"/>
          <w:szCs w:val="18"/>
        </w:rPr>
      </w:pPr>
      <w:r w:rsidRPr="003E6B46">
        <w:rPr>
          <w:rFonts w:ascii="Tahoma" w:hAnsi="Tahoma" w:cs="Tahoma"/>
          <w:color w:val="000000"/>
          <w:sz w:val="18"/>
          <w:szCs w:val="18"/>
        </w:rPr>
        <w:t xml:space="preserve">• il servizio non di ruolo ed il servizio militare riconosciuto o riconoscibile ai fini della carriera ai sensi dell’art. 569 del decreto legislativo 297/94 e successive modifiche; </w:t>
      </w:r>
    </w:p>
    <w:p w14:paraId="2EF33DB4"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 il servizio di ruolo prestato in area diversa. </w:t>
      </w:r>
    </w:p>
    <w:p w14:paraId="4492E9F2"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p>
    <w:p w14:paraId="5325D4A9"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Sono valutabili anche i servizi il cui riconoscimento sia richiesto da personale ancora in periodo di prova. </w:t>
      </w:r>
    </w:p>
    <w:p w14:paraId="6D5C38E0" w14:textId="77777777" w:rsidR="003E6B46" w:rsidRPr="003E6B46" w:rsidRDefault="003E6B46" w:rsidP="003E6B46">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Il periodo di anzianità derivante da decorrenza giuridica della nomina antecedente alla decorrenza economica nel caso in cui non sia stato prestato effettivo servizio si valuta per intero. </w:t>
      </w:r>
    </w:p>
    <w:p w14:paraId="46313524" w14:textId="77777777" w:rsidR="00A327FF" w:rsidRDefault="003E6B46" w:rsidP="00A327FF">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69522E0A" w14:textId="68D08E74" w:rsidR="00A327FF" w:rsidRPr="00A327FF" w:rsidRDefault="00A327FF" w:rsidP="00A327FF">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A327FF">
        <w:rPr>
          <w:rFonts w:ascii="Tahoma" w:hAnsi="Tahoma" w:cs="Tahoma"/>
          <w:color w:val="000000"/>
          <w:sz w:val="18"/>
          <w:szCs w:val="18"/>
        </w:rPr>
        <w:t>pre</w:t>
      </w:r>
      <w:proofErr w:type="spellEnd"/>
      <w:r w:rsidRPr="00A327FF">
        <w:rPr>
          <w:rFonts w:ascii="Tahoma" w:hAnsi="Tahoma" w:cs="Tahoma"/>
          <w:color w:val="000000"/>
          <w:sz w:val="18"/>
          <w:szCs w:val="18"/>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decreto legislativo n. 151/01 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decreto legislativo n. 151/01 e successive modifiche ed integrazioni. Non interrompe la continuità del servizio, altresì, </w:t>
      </w:r>
      <w:proofErr w:type="spellStart"/>
      <w:r w:rsidRPr="00A327FF">
        <w:rPr>
          <w:rFonts w:ascii="Tahoma" w:hAnsi="Tahoma" w:cs="Tahoma"/>
          <w:color w:val="000000"/>
          <w:sz w:val="18"/>
          <w:szCs w:val="18"/>
        </w:rPr>
        <w:t>la utilizzazione</w:t>
      </w:r>
      <w:proofErr w:type="spellEnd"/>
      <w:r w:rsidRPr="00A327FF">
        <w:rPr>
          <w:rFonts w:ascii="Tahoma" w:hAnsi="Tahoma" w:cs="Tahoma"/>
          <w:color w:val="000000"/>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0BD14DF" w14:textId="77777777" w:rsidR="00A327FF" w:rsidRPr="00A327FF" w:rsidRDefault="00A327FF" w:rsidP="00A327FF">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Non interrompe, altresì, la continuità del servizio, l’utilizzazione per la sostituzione del DSGA, da parte del personale responsabile amministrativo o assistente amministrativo in scuola diversa da quella di titolarità. </w:t>
      </w:r>
    </w:p>
    <w:p w14:paraId="40D65D51" w14:textId="77777777" w:rsidR="00A327FF" w:rsidRPr="00A327FF" w:rsidRDefault="00A327FF" w:rsidP="00A327FF">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14:paraId="7AC6D001" w14:textId="77777777" w:rsidR="00A327FF" w:rsidRPr="00A327FF" w:rsidRDefault="00A327FF" w:rsidP="00A327FF">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Ai fini della continuità del servizio non si valuta l’anno in corso. </w:t>
      </w:r>
    </w:p>
    <w:p w14:paraId="38269F90" w14:textId="77777777" w:rsidR="00A327FF" w:rsidRPr="00A327FF" w:rsidRDefault="00A327FF" w:rsidP="00A327FF">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14:paraId="3CC4320D" w14:textId="77777777" w:rsidR="00A327FF" w:rsidRPr="00A327FF" w:rsidRDefault="00A327FF" w:rsidP="00A327FF">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14:paraId="4DC0F54A" w14:textId="77777777" w:rsidR="00A327FF" w:rsidRPr="00A327FF" w:rsidRDefault="00A327FF" w:rsidP="00A327FF">
      <w:pPr>
        <w:autoSpaceDE w:val="0"/>
        <w:autoSpaceDN w:val="0"/>
        <w:adjustRightInd w:val="0"/>
        <w:spacing w:after="246" w:line="240" w:lineRule="auto"/>
        <w:rPr>
          <w:rFonts w:ascii="Tahoma" w:hAnsi="Tahoma" w:cs="Tahoma"/>
          <w:color w:val="000000"/>
          <w:sz w:val="18"/>
          <w:szCs w:val="18"/>
        </w:rPr>
      </w:pPr>
      <w:r w:rsidRPr="00A327FF">
        <w:rPr>
          <w:rFonts w:ascii="Tahoma" w:hAnsi="Tahoma" w:cs="Tahoma"/>
          <w:color w:val="000000"/>
          <w:sz w:val="18"/>
          <w:szCs w:val="18"/>
        </w:rPr>
        <w:t xml:space="preserve">• lettera A) (ricongiungimento al coniuge, etc..) vale quando il familiare è residente nel comune di titolarità del soprannumerario; tale punteggio spetta anche per il comune viciniore a quello di residenza del familiare, a condizione </w:t>
      </w:r>
      <w:r w:rsidRPr="00A327FF">
        <w:rPr>
          <w:rFonts w:ascii="Tahoma" w:hAnsi="Tahoma" w:cs="Tahoma"/>
          <w:color w:val="000000"/>
          <w:sz w:val="18"/>
          <w:szCs w:val="18"/>
        </w:rPr>
        <w:lastRenderedPageBreak/>
        <w:t xml:space="preserve">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7E8EE62E" w14:textId="77777777" w:rsidR="00A327FF" w:rsidRPr="00A327FF" w:rsidRDefault="00A327FF" w:rsidP="00A327FF">
      <w:pPr>
        <w:autoSpaceDE w:val="0"/>
        <w:autoSpaceDN w:val="0"/>
        <w:adjustRightInd w:val="0"/>
        <w:spacing w:after="246" w:line="240" w:lineRule="auto"/>
        <w:rPr>
          <w:rFonts w:ascii="Tahoma" w:hAnsi="Tahoma" w:cs="Tahoma"/>
          <w:color w:val="000000"/>
          <w:sz w:val="18"/>
          <w:szCs w:val="18"/>
        </w:rPr>
      </w:pPr>
      <w:r w:rsidRPr="00A327FF">
        <w:rPr>
          <w:rFonts w:ascii="Tahoma" w:hAnsi="Tahoma" w:cs="Tahoma"/>
          <w:color w:val="000000"/>
          <w:sz w:val="18"/>
          <w:szCs w:val="18"/>
        </w:rPr>
        <w:t xml:space="preserve">• lettera B) e lettera C) valgono sempre; </w:t>
      </w:r>
    </w:p>
    <w:p w14:paraId="4B216BCB" w14:textId="77777777" w:rsidR="00A327FF" w:rsidRPr="00A327FF" w:rsidRDefault="00A327FF" w:rsidP="00A327FF">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 lettera D) (cura e assistenza dei figli disabili, etc..) vale quando il comune in cui può essere prestata l’assistenza coincide con il comune di titolarità del soprannumerario oppure è ad esso viciniore, qualora nel comune medesimo non vi siano sedi scolastiche richiedibili. </w:t>
      </w:r>
    </w:p>
    <w:p w14:paraId="5C3138F7" w14:textId="77777777" w:rsidR="00A327FF" w:rsidRPr="00A327FF" w:rsidRDefault="00A327FF" w:rsidP="00A327FF">
      <w:pPr>
        <w:autoSpaceDE w:val="0"/>
        <w:autoSpaceDN w:val="0"/>
        <w:adjustRightInd w:val="0"/>
        <w:spacing w:after="0" w:line="240" w:lineRule="auto"/>
        <w:rPr>
          <w:rFonts w:ascii="Tahoma" w:hAnsi="Tahoma" w:cs="Tahoma"/>
          <w:color w:val="000000"/>
          <w:sz w:val="18"/>
          <w:szCs w:val="18"/>
        </w:rPr>
      </w:pPr>
    </w:p>
    <w:p w14:paraId="27AB3755" w14:textId="0AD612B6" w:rsidR="00345F7E" w:rsidRDefault="00A327FF" w:rsidP="00A327FF">
      <w:pPr>
        <w:autoSpaceDE w:val="0"/>
        <w:autoSpaceDN w:val="0"/>
        <w:adjustRightInd w:val="0"/>
        <w:spacing w:after="0" w:line="240" w:lineRule="auto"/>
        <w:jc w:val="both"/>
        <w:rPr>
          <w:rFonts w:ascii="Tahoma" w:hAnsi="Tahoma" w:cs="Tahoma"/>
          <w:color w:val="000000"/>
          <w:sz w:val="18"/>
          <w:szCs w:val="18"/>
        </w:rPr>
      </w:pPr>
      <w:r w:rsidRPr="00A327FF">
        <w:rPr>
          <w:rFonts w:ascii="Tahoma" w:hAnsi="Tahoma" w:cs="Tahoma"/>
          <w:color w:val="000000"/>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w:t>
      </w:r>
    </w:p>
    <w:p w14:paraId="6062CF1F" w14:textId="77777777"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dell’istituzione scolastica che abbia un plesso o una sezione staccata nel comune di residenza del familiare, ovvero nel comune per il quale sussistono le condizioni di cui alla lettera D della Tabella A – Parte II. </w:t>
      </w:r>
    </w:p>
    <w:p w14:paraId="49B0B95E" w14:textId="77777777"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Il punteggio così calcolato viene utilizzato anche nelle operazioni di trasferimento d’ufficio del soprannumerario. </w:t>
      </w:r>
    </w:p>
    <w:p w14:paraId="1BC43493" w14:textId="159C6A88"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p>
    <w:p w14:paraId="5121B4AE" w14:textId="77777777"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14:paraId="151D69C7" w14:textId="77777777"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(5 bis) Per i soli trasferimenti a domanda, le situazioni di cui al presente titolo non si valutano per i trasferimenti nell’ambito della stessa sede (per sede si intende “comune”). </w:t>
      </w:r>
    </w:p>
    <w:p w14:paraId="246FC6B8" w14:textId="77777777"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(5 ter) Ai sensi della legge 76/2016 per coniuge si intende anche la parte dell’unione civile. </w:t>
      </w:r>
    </w:p>
    <w:p w14:paraId="6F2748FF" w14:textId="77777777"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(6) Il punteggio va attribuito anche per i figli che compiono i 6 anni o i 18 anni tra il 1° gennaio e il 31 dicembre dell'anno in cui si effettua il trasferimento. </w:t>
      </w:r>
    </w:p>
    <w:p w14:paraId="51285BC4" w14:textId="77777777"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(7) La valutazione è attribuita nei seguenti casi: </w:t>
      </w:r>
    </w:p>
    <w:p w14:paraId="1455553C" w14:textId="77777777" w:rsidR="0097336E" w:rsidRPr="0097336E" w:rsidRDefault="0097336E" w:rsidP="0097336E">
      <w:pPr>
        <w:numPr>
          <w:ilvl w:val="0"/>
          <w:numId w:val="22"/>
        </w:numPr>
        <w:autoSpaceDE w:val="0"/>
        <w:autoSpaceDN w:val="0"/>
        <w:adjustRightInd w:val="0"/>
        <w:spacing w:after="246" w:line="240" w:lineRule="auto"/>
        <w:rPr>
          <w:rFonts w:ascii="Tahoma" w:hAnsi="Tahoma" w:cs="Tahoma"/>
          <w:color w:val="000000"/>
          <w:sz w:val="18"/>
          <w:szCs w:val="18"/>
        </w:rPr>
      </w:pPr>
      <w:r w:rsidRPr="0097336E">
        <w:rPr>
          <w:rFonts w:ascii="Tahoma" w:hAnsi="Tahoma" w:cs="Tahoma"/>
          <w:color w:val="000000"/>
          <w:sz w:val="18"/>
          <w:szCs w:val="18"/>
        </w:rPr>
        <w:t xml:space="preserve">a) figlio disabile, ovvero coniuge, o genitore, ricoverati permanentemente in istituto di cura; </w:t>
      </w:r>
    </w:p>
    <w:p w14:paraId="28B388E9" w14:textId="77777777" w:rsidR="0097336E" w:rsidRPr="0097336E" w:rsidRDefault="0097336E" w:rsidP="0097336E">
      <w:pPr>
        <w:numPr>
          <w:ilvl w:val="0"/>
          <w:numId w:val="22"/>
        </w:num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b) figlio disabile, ovvero coniuge, o genitore, bisognosi di cure continuative presso un istituto di cura tali da comportare la necessità di risiedere nella sede dell'istituto medesimo. </w:t>
      </w:r>
    </w:p>
    <w:p w14:paraId="05A85F81" w14:textId="77777777"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7649DA0" w14:textId="77777777" w:rsidR="0097336E" w:rsidRPr="0097336E" w:rsidRDefault="0097336E" w:rsidP="0097336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decreto legislativo 297/94 e all’art. 9 del CCNI 3 dicembre 2009. Il punteggio è attribuito anche al personale transitato dagli Enti Locali ai sensi dell’art. 8, comma 3, della L. n. 124/99. </w:t>
      </w:r>
    </w:p>
    <w:p w14:paraId="757C5B73" w14:textId="77777777" w:rsidR="00EB7B0B" w:rsidRDefault="0097336E" w:rsidP="00EB7B0B">
      <w:pPr>
        <w:spacing w:after="0"/>
        <w:rPr>
          <w:rFonts w:ascii="Tahoma" w:hAnsi="Tahoma" w:cs="Tahoma"/>
          <w:color w:val="000000"/>
          <w:sz w:val="18"/>
          <w:szCs w:val="18"/>
        </w:rPr>
      </w:pPr>
      <w:r w:rsidRPr="0097336E">
        <w:rPr>
          <w:rFonts w:ascii="Tahoma" w:hAnsi="Tahoma" w:cs="Tahoma"/>
          <w:color w:val="000000"/>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6883F767" w14:textId="5437A330" w:rsidR="00EB7B0B" w:rsidRPr="00EB7B0B" w:rsidRDefault="00EB7B0B" w:rsidP="00EB7B0B">
      <w:pPr>
        <w:spacing w:after="0"/>
        <w:rPr>
          <w:rFonts w:ascii="Tahoma" w:hAnsi="Tahoma" w:cs="Tahoma"/>
          <w:color w:val="000000"/>
          <w:sz w:val="18"/>
          <w:szCs w:val="18"/>
        </w:rPr>
      </w:pPr>
      <w:r w:rsidRPr="00EB7B0B">
        <w:rPr>
          <w:rFonts w:ascii="Tahoma" w:hAnsi="Tahoma" w:cs="Tahoma"/>
          <w:color w:val="000000"/>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EB7B0B" w:rsidRPr="00EB7B0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9298" w14:textId="77777777" w:rsidR="006A2C8A" w:rsidRDefault="006A2C8A" w:rsidP="000A5C49">
      <w:pPr>
        <w:spacing w:after="0" w:line="240" w:lineRule="auto"/>
      </w:pPr>
      <w:r>
        <w:separator/>
      </w:r>
    </w:p>
  </w:endnote>
  <w:endnote w:type="continuationSeparator" w:id="0">
    <w:p w14:paraId="607DB0D8" w14:textId="77777777" w:rsidR="006A2C8A" w:rsidRDefault="006A2C8A" w:rsidP="000A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20260"/>
      <w:docPartObj>
        <w:docPartGallery w:val="Page Numbers (Bottom of Page)"/>
        <w:docPartUnique/>
      </w:docPartObj>
    </w:sdtPr>
    <w:sdtEndPr/>
    <w:sdtContent>
      <w:p w14:paraId="2CCFEAA5" w14:textId="77777777" w:rsidR="00BF0678" w:rsidRDefault="00BF0678">
        <w:pPr>
          <w:pStyle w:val="Pidipagina"/>
          <w:jc w:val="center"/>
        </w:pPr>
        <w:r>
          <w:fldChar w:fldCharType="begin"/>
        </w:r>
        <w:r>
          <w:instrText>PAGE   \* MERGEFORMAT</w:instrText>
        </w:r>
        <w:r>
          <w:fldChar w:fldCharType="separate"/>
        </w:r>
        <w:r>
          <w:t>2</w:t>
        </w:r>
        <w:r>
          <w:fldChar w:fldCharType="end"/>
        </w:r>
      </w:p>
    </w:sdtContent>
  </w:sdt>
  <w:p w14:paraId="3F698080" w14:textId="77777777" w:rsidR="00BF0678" w:rsidRDefault="00BF06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48C4" w14:textId="77777777" w:rsidR="006A2C8A" w:rsidRDefault="006A2C8A" w:rsidP="000A5C49">
      <w:pPr>
        <w:spacing w:after="0" w:line="240" w:lineRule="auto"/>
      </w:pPr>
      <w:r>
        <w:separator/>
      </w:r>
    </w:p>
  </w:footnote>
  <w:footnote w:type="continuationSeparator" w:id="0">
    <w:p w14:paraId="6C2A41C9" w14:textId="77777777" w:rsidR="006A2C8A" w:rsidRDefault="006A2C8A" w:rsidP="000A5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3739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18A6"/>
    <w:multiLevelType w:val="multilevel"/>
    <w:tmpl w:val="AA1A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13673"/>
    <w:multiLevelType w:val="multilevel"/>
    <w:tmpl w:val="1EF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D437E"/>
    <w:multiLevelType w:val="multilevel"/>
    <w:tmpl w:val="DB8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BF467D"/>
    <w:multiLevelType w:val="multilevel"/>
    <w:tmpl w:val="DF8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418B1"/>
    <w:multiLevelType w:val="multilevel"/>
    <w:tmpl w:val="CF2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F4EC6"/>
    <w:multiLevelType w:val="multilevel"/>
    <w:tmpl w:val="AD5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B4E1D"/>
    <w:multiLevelType w:val="multilevel"/>
    <w:tmpl w:val="0A2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FEB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9402EE"/>
    <w:multiLevelType w:val="multilevel"/>
    <w:tmpl w:val="16E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C16F3"/>
    <w:multiLevelType w:val="multilevel"/>
    <w:tmpl w:val="2E2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22C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0766CE"/>
    <w:multiLevelType w:val="multilevel"/>
    <w:tmpl w:val="982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AE2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F27879"/>
    <w:multiLevelType w:val="multilevel"/>
    <w:tmpl w:val="061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16AE5"/>
    <w:multiLevelType w:val="hybridMultilevel"/>
    <w:tmpl w:val="387C4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1C12FB"/>
    <w:multiLevelType w:val="hybridMultilevel"/>
    <w:tmpl w:val="A5F8B8E6"/>
    <w:lvl w:ilvl="0" w:tplc="6B32B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314CD3"/>
    <w:multiLevelType w:val="multilevel"/>
    <w:tmpl w:val="F18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308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B994677"/>
    <w:multiLevelType w:val="multilevel"/>
    <w:tmpl w:val="2C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46F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EA1379D"/>
    <w:multiLevelType w:val="multilevel"/>
    <w:tmpl w:val="84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9"/>
  </w:num>
  <w:num w:numId="4">
    <w:abstractNumId w:val="2"/>
  </w:num>
  <w:num w:numId="5">
    <w:abstractNumId w:val="17"/>
  </w:num>
  <w:num w:numId="6">
    <w:abstractNumId w:val="10"/>
  </w:num>
  <w:num w:numId="7">
    <w:abstractNumId w:val="5"/>
  </w:num>
  <w:num w:numId="8">
    <w:abstractNumId w:val="7"/>
  </w:num>
  <w:num w:numId="9">
    <w:abstractNumId w:val="21"/>
  </w:num>
  <w:num w:numId="10">
    <w:abstractNumId w:val="9"/>
  </w:num>
  <w:num w:numId="11">
    <w:abstractNumId w:val="12"/>
  </w:num>
  <w:num w:numId="12">
    <w:abstractNumId w:val="4"/>
  </w:num>
  <w:num w:numId="13">
    <w:abstractNumId w:val="6"/>
  </w:num>
  <w:num w:numId="14">
    <w:abstractNumId w:val="14"/>
  </w:num>
  <w:num w:numId="15">
    <w:abstractNumId w:val="16"/>
  </w:num>
  <w:num w:numId="16">
    <w:abstractNumId w:val="0"/>
  </w:num>
  <w:num w:numId="17">
    <w:abstractNumId w:val="11"/>
  </w:num>
  <w:num w:numId="18">
    <w:abstractNumId w:val="20"/>
  </w:num>
  <w:num w:numId="19">
    <w:abstractNumId w:val="18"/>
  </w:num>
  <w:num w:numId="20">
    <w:abstractNumId w:val="15"/>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26B"/>
    <w:rsid w:val="00035890"/>
    <w:rsid w:val="00052E9C"/>
    <w:rsid w:val="0006605E"/>
    <w:rsid w:val="000703A4"/>
    <w:rsid w:val="000A5C49"/>
    <w:rsid w:val="0012069B"/>
    <w:rsid w:val="001A215D"/>
    <w:rsid w:val="001C70E5"/>
    <w:rsid w:val="002804CE"/>
    <w:rsid w:val="0028086D"/>
    <w:rsid w:val="002C303C"/>
    <w:rsid w:val="00345F7E"/>
    <w:rsid w:val="00347BDF"/>
    <w:rsid w:val="003E6B46"/>
    <w:rsid w:val="00422C6A"/>
    <w:rsid w:val="0044116A"/>
    <w:rsid w:val="004E57BC"/>
    <w:rsid w:val="00537FFC"/>
    <w:rsid w:val="0054292A"/>
    <w:rsid w:val="00575F43"/>
    <w:rsid w:val="00592CFB"/>
    <w:rsid w:val="00603020"/>
    <w:rsid w:val="00662638"/>
    <w:rsid w:val="00696679"/>
    <w:rsid w:val="006A2C8A"/>
    <w:rsid w:val="006C3FA0"/>
    <w:rsid w:val="006D256D"/>
    <w:rsid w:val="006F34AF"/>
    <w:rsid w:val="007E74EE"/>
    <w:rsid w:val="00816413"/>
    <w:rsid w:val="00900221"/>
    <w:rsid w:val="00903939"/>
    <w:rsid w:val="009220C1"/>
    <w:rsid w:val="0097336E"/>
    <w:rsid w:val="009952A1"/>
    <w:rsid w:val="00A27092"/>
    <w:rsid w:val="00A327FF"/>
    <w:rsid w:val="00A461B2"/>
    <w:rsid w:val="00AC0A53"/>
    <w:rsid w:val="00AE559D"/>
    <w:rsid w:val="00B25B99"/>
    <w:rsid w:val="00BE1487"/>
    <w:rsid w:val="00BF0678"/>
    <w:rsid w:val="00C74AC2"/>
    <w:rsid w:val="00C87E1D"/>
    <w:rsid w:val="00CE6059"/>
    <w:rsid w:val="00D162CB"/>
    <w:rsid w:val="00D16C35"/>
    <w:rsid w:val="00D676C5"/>
    <w:rsid w:val="00DD54DE"/>
    <w:rsid w:val="00DE47DE"/>
    <w:rsid w:val="00DF2C0A"/>
    <w:rsid w:val="00E00C97"/>
    <w:rsid w:val="00E2026B"/>
    <w:rsid w:val="00E44207"/>
    <w:rsid w:val="00EB7B0B"/>
    <w:rsid w:val="00EF36EF"/>
    <w:rsid w:val="00EF5B38"/>
    <w:rsid w:val="00F4048B"/>
    <w:rsid w:val="00F9191A"/>
    <w:rsid w:val="00FB48B7"/>
    <w:rsid w:val="00FD1F20"/>
    <w:rsid w:val="00FE15B8"/>
    <w:rsid w:val="00FF1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222F"/>
  <w15:docId w15:val="{216807C0-F595-4A9F-9717-51CA2855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20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26B"/>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E2026B"/>
  </w:style>
  <w:style w:type="paragraph" w:styleId="NormaleWeb">
    <w:name w:val="Normal (Web)"/>
    <w:basedOn w:val="Normale"/>
    <w:uiPriority w:val="99"/>
    <w:semiHidden/>
    <w:unhideWhenUsed/>
    <w:rsid w:val="00E20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2026B"/>
  </w:style>
  <w:style w:type="character" w:styleId="Enfasigrassetto">
    <w:name w:val="Strong"/>
    <w:basedOn w:val="Carpredefinitoparagrafo"/>
    <w:uiPriority w:val="22"/>
    <w:qFormat/>
    <w:rsid w:val="00E2026B"/>
    <w:rPr>
      <w:b/>
      <w:bCs/>
    </w:rPr>
  </w:style>
  <w:style w:type="character" w:styleId="Enfasicorsivo">
    <w:name w:val="Emphasis"/>
    <w:basedOn w:val="Carpredefinitoparagrafo"/>
    <w:uiPriority w:val="20"/>
    <w:qFormat/>
    <w:rsid w:val="00E2026B"/>
    <w:rPr>
      <w:i/>
      <w:iCs/>
    </w:rPr>
  </w:style>
  <w:style w:type="character" w:styleId="Collegamentoipertestuale">
    <w:name w:val="Hyperlink"/>
    <w:basedOn w:val="Carpredefinitoparagrafo"/>
    <w:uiPriority w:val="99"/>
    <w:semiHidden/>
    <w:unhideWhenUsed/>
    <w:rsid w:val="00E2026B"/>
    <w:rPr>
      <w:color w:val="0000FF"/>
      <w:u w:val="single"/>
    </w:rPr>
  </w:style>
  <w:style w:type="character" w:styleId="Collegamentovisitato">
    <w:name w:val="FollowedHyperlink"/>
    <w:basedOn w:val="Carpredefinitoparagrafo"/>
    <w:uiPriority w:val="99"/>
    <w:semiHidden/>
    <w:unhideWhenUsed/>
    <w:rsid w:val="00E2026B"/>
    <w:rPr>
      <w:color w:val="800080"/>
      <w:u w:val="single"/>
    </w:rPr>
  </w:style>
  <w:style w:type="paragraph" w:customStyle="1" w:styleId="Default">
    <w:name w:val="Default"/>
    <w:rsid w:val="00F4048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Paragrafoelenco">
    <w:name w:val="List Paragraph"/>
    <w:basedOn w:val="Normale"/>
    <w:uiPriority w:val="34"/>
    <w:qFormat/>
    <w:rsid w:val="004E57BC"/>
    <w:pPr>
      <w:spacing w:after="200" w:line="276" w:lineRule="auto"/>
      <w:ind w:left="720"/>
      <w:contextualSpacing/>
    </w:pPr>
    <w:rPr>
      <w:rFonts w:eastAsiaTheme="minorEastAsia"/>
      <w:lang w:eastAsia="it-IT"/>
    </w:rPr>
  </w:style>
  <w:style w:type="paragraph" w:styleId="Intestazione">
    <w:name w:val="header"/>
    <w:basedOn w:val="Normale"/>
    <w:link w:val="IntestazioneCarattere"/>
    <w:uiPriority w:val="99"/>
    <w:unhideWhenUsed/>
    <w:rsid w:val="000A5C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5C49"/>
  </w:style>
  <w:style w:type="paragraph" w:styleId="Pidipagina">
    <w:name w:val="footer"/>
    <w:basedOn w:val="Normale"/>
    <w:link w:val="PidipaginaCarattere"/>
    <w:uiPriority w:val="99"/>
    <w:unhideWhenUsed/>
    <w:rsid w:val="000A5C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5580">
      <w:bodyDiv w:val="1"/>
      <w:marLeft w:val="0"/>
      <w:marRight w:val="0"/>
      <w:marTop w:val="0"/>
      <w:marBottom w:val="0"/>
      <w:divBdr>
        <w:top w:val="none" w:sz="0" w:space="0" w:color="auto"/>
        <w:left w:val="none" w:sz="0" w:space="0" w:color="auto"/>
        <w:bottom w:val="none" w:sz="0" w:space="0" w:color="auto"/>
        <w:right w:val="none" w:sz="0" w:space="0" w:color="auto"/>
      </w:divBdr>
      <w:divsChild>
        <w:div w:id="515196034">
          <w:marLeft w:val="0"/>
          <w:marRight w:val="0"/>
          <w:marTop w:val="0"/>
          <w:marBottom w:val="0"/>
          <w:divBdr>
            <w:top w:val="none" w:sz="0" w:space="0" w:color="auto"/>
            <w:left w:val="none" w:sz="0" w:space="0" w:color="auto"/>
            <w:bottom w:val="none" w:sz="0" w:space="0" w:color="auto"/>
            <w:right w:val="none" w:sz="0" w:space="0" w:color="auto"/>
          </w:divBdr>
        </w:div>
        <w:div w:id="1844081931">
          <w:marLeft w:val="0"/>
          <w:marRight w:val="0"/>
          <w:marTop w:val="0"/>
          <w:marBottom w:val="0"/>
          <w:divBdr>
            <w:top w:val="none" w:sz="0" w:space="0" w:color="auto"/>
            <w:left w:val="none" w:sz="0" w:space="0" w:color="auto"/>
            <w:bottom w:val="none" w:sz="0" w:space="0" w:color="auto"/>
            <w:right w:val="none" w:sz="0" w:space="0" w:color="auto"/>
          </w:divBdr>
        </w:div>
        <w:div w:id="714432648">
          <w:marLeft w:val="0"/>
          <w:marRight w:val="0"/>
          <w:marTop w:val="0"/>
          <w:marBottom w:val="0"/>
          <w:divBdr>
            <w:top w:val="none" w:sz="0" w:space="0" w:color="auto"/>
            <w:left w:val="none" w:sz="0" w:space="0" w:color="auto"/>
            <w:bottom w:val="none" w:sz="0" w:space="0" w:color="auto"/>
            <w:right w:val="none" w:sz="0" w:space="0" w:color="auto"/>
          </w:divBdr>
          <w:divsChild>
            <w:div w:id="1253707420">
              <w:marLeft w:val="0"/>
              <w:marRight w:val="0"/>
              <w:marTop w:val="0"/>
              <w:marBottom w:val="0"/>
              <w:divBdr>
                <w:top w:val="none" w:sz="0" w:space="0" w:color="auto"/>
                <w:left w:val="none" w:sz="0" w:space="0" w:color="auto"/>
                <w:bottom w:val="none" w:sz="0" w:space="0" w:color="auto"/>
                <w:right w:val="none" w:sz="0" w:space="0" w:color="auto"/>
              </w:divBdr>
            </w:div>
            <w:div w:id="3325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4615</Words>
  <Characters>26308</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caterina biafora</cp:lastModifiedBy>
  <cp:revision>24</cp:revision>
  <dcterms:created xsi:type="dcterms:W3CDTF">2018-03-21T18:13:00Z</dcterms:created>
  <dcterms:modified xsi:type="dcterms:W3CDTF">2022-03-24T16:23:00Z</dcterms:modified>
</cp:coreProperties>
</file>